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28" w:rsidRPr="00C37105" w:rsidRDefault="007C6EF0" w:rsidP="007C6EF0">
      <w:pPr>
        <w:jc w:val="center"/>
        <w:rPr>
          <w:b/>
          <w:sz w:val="40"/>
          <w:szCs w:val="40"/>
          <w:lang w:val="en-US"/>
        </w:rPr>
      </w:pPr>
      <w:r w:rsidRPr="00C37105">
        <w:rPr>
          <w:b/>
          <w:sz w:val="40"/>
          <w:szCs w:val="40"/>
          <w:lang w:val="en-US"/>
        </w:rPr>
        <w:t>BILINGUALISM CATEGORIES</w:t>
      </w:r>
    </w:p>
    <w:p w:rsidR="00C37105" w:rsidRPr="00C37105" w:rsidRDefault="007C6EF0" w:rsidP="0005351B">
      <w:pPr>
        <w:pStyle w:val="ListParagraph"/>
        <w:numPr>
          <w:ilvl w:val="0"/>
          <w:numId w:val="4"/>
        </w:numPr>
        <w:jc w:val="both"/>
        <w:rPr>
          <w:sz w:val="40"/>
          <w:szCs w:val="40"/>
          <w:lang w:val="en-US"/>
        </w:rPr>
      </w:pPr>
      <w:r w:rsidRPr="00C37105">
        <w:rPr>
          <w:sz w:val="40"/>
          <w:szCs w:val="40"/>
          <w:lang w:val="en-US"/>
        </w:rPr>
        <w:t>Dual Language teachers should be the first source of data and information on how their students are progressing towards the Dual Language Program Goals.  They are in daily contact with their students and are in the best position to understand and meet the individual needs of their students.</w:t>
      </w:r>
    </w:p>
    <w:p w:rsidR="00C37105" w:rsidRPr="00C37105" w:rsidRDefault="007C6EF0" w:rsidP="00832943">
      <w:pPr>
        <w:pStyle w:val="ListParagraph"/>
        <w:numPr>
          <w:ilvl w:val="0"/>
          <w:numId w:val="4"/>
        </w:numPr>
        <w:jc w:val="both"/>
        <w:rPr>
          <w:sz w:val="40"/>
          <w:szCs w:val="40"/>
          <w:lang w:val="en-US"/>
        </w:rPr>
      </w:pPr>
      <w:r w:rsidRPr="00C37105">
        <w:rPr>
          <w:sz w:val="40"/>
          <w:szCs w:val="40"/>
          <w:lang w:val="en-US"/>
        </w:rPr>
        <w:t>Classroom teachers use a variety of strategies and techniques to take the pulse or a snapshot of where the students are today.  They use observations, checklists, assignments, writing samples, drawing samples,</w:t>
      </w:r>
      <w:r w:rsidR="00C37105" w:rsidRPr="00C37105">
        <w:rPr>
          <w:sz w:val="40"/>
          <w:szCs w:val="40"/>
          <w:lang w:val="en-US"/>
        </w:rPr>
        <w:t xml:space="preserve"> teacher made tests, etc. to help plan the next steps of their classroom instruction.</w:t>
      </w:r>
    </w:p>
    <w:p w:rsidR="00C37105" w:rsidRDefault="00C37105" w:rsidP="00832943">
      <w:pPr>
        <w:pStyle w:val="ListParagraph"/>
        <w:numPr>
          <w:ilvl w:val="0"/>
          <w:numId w:val="4"/>
        </w:numPr>
        <w:jc w:val="both"/>
        <w:rPr>
          <w:sz w:val="40"/>
          <w:szCs w:val="40"/>
          <w:lang w:val="en-US"/>
        </w:rPr>
      </w:pPr>
      <w:r w:rsidRPr="00C37105">
        <w:rPr>
          <w:sz w:val="40"/>
          <w:szCs w:val="40"/>
          <w:lang w:val="en-US"/>
        </w:rPr>
        <w:t xml:space="preserve">Consider sending out a monthly report to your parents outlining the accomplishments of your class.  </w:t>
      </w:r>
    </w:p>
    <w:p w:rsidR="00C37105" w:rsidRPr="00C37105" w:rsidRDefault="00C37105" w:rsidP="00832943">
      <w:pPr>
        <w:pStyle w:val="ListParagraph"/>
        <w:numPr>
          <w:ilvl w:val="0"/>
          <w:numId w:val="4"/>
        </w:numPr>
        <w:jc w:val="both"/>
        <w:rPr>
          <w:sz w:val="40"/>
          <w:szCs w:val="40"/>
          <w:lang w:val="en-US"/>
        </w:rPr>
      </w:pPr>
      <w:r w:rsidRPr="00C37105">
        <w:rPr>
          <w:sz w:val="40"/>
          <w:szCs w:val="40"/>
          <w:lang w:val="en-US"/>
        </w:rPr>
        <w:t>I propose you modify the BSM matrix to compare data you collect in two languages.</w:t>
      </w:r>
    </w:p>
    <w:p w:rsidR="00283010" w:rsidRDefault="00283010">
      <w:pPr>
        <w:rPr>
          <w:lang w:val="en-US"/>
        </w:rPr>
      </w:pPr>
      <w:r>
        <w:rPr>
          <w:lang w:val="en-US"/>
        </w:rPr>
        <w:br w:type="page"/>
      </w:r>
    </w:p>
    <w:p w:rsidR="00283010" w:rsidRDefault="00283010">
      <w:pPr>
        <w:rPr>
          <w:lang w:val="en-US"/>
        </w:rPr>
      </w:pPr>
      <w:r>
        <w:rPr>
          <w:lang w:val="en-US"/>
        </w:rPr>
        <w:lastRenderedPageBreak/>
        <w:t>Suppose you had gathered the following information for your students and want to prepare a report for your parents.  You report will not contain the names of any of your students.  This data could be for listening, speaking, reading, writing, math, science, etc. in both English and Spanish.</w:t>
      </w:r>
    </w:p>
    <w:tbl>
      <w:tblPr>
        <w:tblStyle w:val="TableGrid"/>
        <w:tblW w:w="0" w:type="auto"/>
        <w:jc w:val="center"/>
        <w:tblLook w:val="04A0" w:firstRow="1" w:lastRow="0" w:firstColumn="1" w:lastColumn="0" w:noHBand="0" w:noVBand="1"/>
      </w:tblPr>
      <w:tblGrid>
        <w:gridCol w:w="1075"/>
        <w:gridCol w:w="1080"/>
        <w:gridCol w:w="906"/>
      </w:tblGrid>
      <w:tr w:rsidR="00283010" w:rsidTr="00283010">
        <w:trPr>
          <w:jc w:val="center"/>
        </w:trPr>
        <w:tc>
          <w:tcPr>
            <w:tcW w:w="1075" w:type="dxa"/>
          </w:tcPr>
          <w:p w:rsidR="00283010" w:rsidRDefault="00283010">
            <w:r>
              <w:t>Student</w:t>
            </w:r>
          </w:p>
        </w:tc>
        <w:tc>
          <w:tcPr>
            <w:tcW w:w="1080" w:type="dxa"/>
          </w:tcPr>
          <w:p w:rsidR="00283010" w:rsidRDefault="00283010">
            <w:r>
              <w:t>English</w:t>
            </w:r>
          </w:p>
        </w:tc>
        <w:tc>
          <w:tcPr>
            <w:tcW w:w="906" w:type="dxa"/>
          </w:tcPr>
          <w:p w:rsidR="00283010" w:rsidRDefault="00283010">
            <w:r>
              <w:t>Spanish</w:t>
            </w:r>
          </w:p>
        </w:tc>
      </w:tr>
      <w:tr w:rsidR="00283010" w:rsidTr="00283010">
        <w:trPr>
          <w:jc w:val="center"/>
        </w:trPr>
        <w:tc>
          <w:tcPr>
            <w:tcW w:w="1075" w:type="dxa"/>
          </w:tcPr>
          <w:p w:rsidR="00283010" w:rsidRDefault="00283010">
            <w:r>
              <w:t>A</w:t>
            </w:r>
          </w:p>
        </w:tc>
        <w:tc>
          <w:tcPr>
            <w:tcW w:w="1080" w:type="dxa"/>
          </w:tcPr>
          <w:p w:rsidR="00283010" w:rsidRDefault="00283010">
            <w:r>
              <w:t>1</w:t>
            </w:r>
          </w:p>
        </w:tc>
        <w:tc>
          <w:tcPr>
            <w:tcW w:w="906" w:type="dxa"/>
          </w:tcPr>
          <w:p w:rsidR="00283010" w:rsidRDefault="00283010">
            <w:r>
              <w:t>1</w:t>
            </w:r>
          </w:p>
        </w:tc>
      </w:tr>
      <w:tr w:rsidR="00283010" w:rsidTr="00283010">
        <w:trPr>
          <w:jc w:val="center"/>
        </w:trPr>
        <w:tc>
          <w:tcPr>
            <w:tcW w:w="1075" w:type="dxa"/>
          </w:tcPr>
          <w:p w:rsidR="00283010" w:rsidRDefault="00283010">
            <w:r>
              <w:t>B</w:t>
            </w:r>
          </w:p>
        </w:tc>
        <w:tc>
          <w:tcPr>
            <w:tcW w:w="1080" w:type="dxa"/>
          </w:tcPr>
          <w:p w:rsidR="00283010" w:rsidRDefault="00283010">
            <w:r>
              <w:t>5</w:t>
            </w:r>
          </w:p>
        </w:tc>
        <w:tc>
          <w:tcPr>
            <w:tcW w:w="906" w:type="dxa"/>
          </w:tcPr>
          <w:p w:rsidR="00283010" w:rsidRDefault="00283010">
            <w:r>
              <w:t>5</w:t>
            </w:r>
          </w:p>
        </w:tc>
      </w:tr>
      <w:tr w:rsidR="00283010" w:rsidTr="00283010">
        <w:trPr>
          <w:jc w:val="center"/>
        </w:trPr>
        <w:tc>
          <w:tcPr>
            <w:tcW w:w="1075" w:type="dxa"/>
          </w:tcPr>
          <w:p w:rsidR="00283010" w:rsidRDefault="00283010">
            <w:r>
              <w:t>C</w:t>
            </w:r>
          </w:p>
        </w:tc>
        <w:tc>
          <w:tcPr>
            <w:tcW w:w="1080" w:type="dxa"/>
          </w:tcPr>
          <w:p w:rsidR="00283010" w:rsidRDefault="00283010">
            <w:r>
              <w:t>3</w:t>
            </w:r>
          </w:p>
        </w:tc>
        <w:tc>
          <w:tcPr>
            <w:tcW w:w="906" w:type="dxa"/>
          </w:tcPr>
          <w:p w:rsidR="00283010" w:rsidRDefault="00283010">
            <w:r>
              <w:t>5</w:t>
            </w:r>
          </w:p>
        </w:tc>
      </w:tr>
      <w:tr w:rsidR="00283010" w:rsidTr="00283010">
        <w:trPr>
          <w:jc w:val="center"/>
        </w:trPr>
        <w:tc>
          <w:tcPr>
            <w:tcW w:w="1075" w:type="dxa"/>
          </w:tcPr>
          <w:p w:rsidR="00283010" w:rsidRDefault="00283010">
            <w:r>
              <w:t>D</w:t>
            </w:r>
          </w:p>
        </w:tc>
        <w:tc>
          <w:tcPr>
            <w:tcW w:w="1080" w:type="dxa"/>
          </w:tcPr>
          <w:p w:rsidR="00283010" w:rsidRDefault="00283010">
            <w:r>
              <w:t>4</w:t>
            </w:r>
          </w:p>
        </w:tc>
        <w:tc>
          <w:tcPr>
            <w:tcW w:w="906" w:type="dxa"/>
          </w:tcPr>
          <w:p w:rsidR="00283010" w:rsidRDefault="00283010">
            <w:r>
              <w:t>1</w:t>
            </w:r>
          </w:p>
        </w:tc>
      </w:tr>
      <w:tr w:rsidR="00283010" w:rsidTr="00283010">
        <w:trPr>
          <w:jc w:val="center"/>
        </w:trPr>
        <w:tc>
          <w:tcPr>
            <w:tcW w:w="1075" w:type="dxa"/>
          </w:tcPr>
          <w:p w:rsidR="00283010" w:rsidRDefault="00283010">
            <w:r>
              <w:t>E</w:t>
            </w:r>
          </w:p>
        </w:tc>
        <w:tc>
          <w:tcPr>
            <w:tcW w:w="1080" w:type="dxa"/>
          </w:tcPr>
          <w:p w:rsidR="00283010" w:rsidRDefault="00283010">
            <w:r>
              <w:t>2</w:t>
            </w:r>
          </w:p>
        </w:tc>
        <w:tc>
          <w:tcPr>
            <w:tcW w:w="906" w:type="dxa"/>
          </w:tcPr>
          <w:p w:rsidR="00283010" w:rsidRDefault="00283010">
            <w:r>
              <w:t>4</w:t>
            </w:r>
          </w:p>
        </w:tc>
      </w:tr>
      <w:tr w:rsidR="00283010" w:rsidTr="00283010">
        <w:trPr>
          <w:jc w:val="center"/>
        </w:trPr>
        <w:tc>
          <w:tcPr>
            <w:tcW w:w="1075" w:type="dxa"/>
          </w:tcPr>
          <w:p w:rsidR="00283010" w:rsidRDefault="00283010">
            <w:r>
              <w:t>F</w:t>
            </w:r>
          </w:p>
        </w:tc>
        <w:tc>
          <w:tcPr>
            <w:tcW w:w="1080" w:type="dxa"/>
          </w:tcPr>
          <w:p w:rsidR="00283010" w:rsidRDefault="00283010">
            <w:r>
              <w:t>4</w:t>
            </w:r>
          </w:p>
        </w:tc>
        <w:tc>
          <w:tcPr>
            <w:tcW w:w="906" w:type="dxa"/>
          </w:tcPr>
          <w:p w:rsidR="00283010" w:rsidRDefault="00283010">
            <w:r>
              <w:t>4</w:t>
            </w:r>
          </w:p>
        </w:tc>
      </w:tr>
      <w:tr w:rsidR="00283010" w:rsidTr="00283010">
        <w:trPr>
          <w:jc w:val="center"/>
        </w:trPr>
        <w:tc>
          <w:tcPr>
            <w:tcW w:w="1075" w:type="dxa"/>
          </w:tcPr>
          <w:p w:rsidR="00283010" w:rsidRDefault="00283010">
            <w:r>
              <w:t>G</w:t>
            </w:r>
          </w:p>
        </w:tc>
        <w:tc>
          <w:tcPr>
            <w:tcW w:w="1080" w:type="dxa"/>
          </w:tcPr>
          <w:p w:rsidR="00283010" w:rsidRDefault="00283010">
            <w:r>
              <w:t>3</w:t>
            </w:r>
          </w:p>
        </w:tc>
        <w:tc>
          <w:tcPr>
            <w:tcW w:w="906" w:type="dxa"/>
          </w:tcPr>
          <w:p w:rsidR="00283010" w:rsidRDefault="00283010">
            <w:r>
              <w:t>2</w:t>
            </w:r>
          </w:p>
        </w:tc>
      </w:tr>
      <w:tr w:rsidR="00283010" w:rsidTr="00283010">
        <w:trPr>
          <w:jc w:val="center"/>
        </w:trPr>
        <w:tc>
          <w:tcPr>
            <w:tcW w:w="1075" w:type="dxa"/>
          </w:tcPr>
          <w:p w:rsidR="00283010" w:rsidRDefault="00283010">
            <w:r>
              <w:t>H</w:t>
            </w:r>
          </w:p>
        </w:tc>
        <w:tc>
          <w:tcPr>
            <w:tcW w:w="1080" w:type="dxa"/>
          </w:tcPr>
          <w:p w:rsidR="00283010" w:rsidRDefault="00283010">
            <w:r>
              <w:t>2</w:t>
            </w:r>
          </w:p>
        </w:tc>
        <w:tc>
          <w:tcPr>
            <w:tcW w:w="906" w:type="dxa"/>
          </w:tcPr>
          <w:p w:rsidR="00283010" w:rsidRDefault="00283010">
            <w:r>
              <w:t>5</w:t>
            </w:r>
          </w:p>
        </w:tc>
      </w:tr>
      <w:tr w:rsidR="00283010" w:rsidTr="00283010">
        <w:trPr>
          <w:jc w:val="center"/>
        </w:trPr>
        <w:tc>
          <w:tcPr>
            <w:tcW w:w="1075" w:type="dxa"/>
          </w:tcPr>
          <w:p w:rsidR="00283010" w:rsidRDefault="00283010">
            <w:r>
              <w:t>I</w:t>
            </w:r>
          </w:p>
        </w:tc>
        <w:tc>
          <w:tcPr>
            <w:tcW w:w="1080" w:type="dxa"/>
          </w:tcPr>
          <w:p w:rsidR="00283010" w:rsidRDefault="00283010">
            <w:r>
              <w:t>5</w:t>
            </w:r>
          </w:p>
        </w:tc>
        <w:tc>
          <w:tcPr>
            <w:tcW w:w="906" w:type="dxa"/>
          </w:tcPr>
          <w:p w:rsidR="00283010" w:rsidRDefault="00283010">
            <w:r>
              <w:t>3</w:t>
            </w:r>
          </w:p>
        </w:tc>
      </w:tr>
      <w:tr w:rsidR="00283010" w:rsidTr="00283010">
        <w:trPr>
          <w:jc w:val="center"/>
        </w:trPr>
        <w:tc>
          <w:tcPr>
            <w:tcW w:w="1075" w:type="dxa"/>
          </w:tcPr>
          <w:p w:rsidR="00283010" w:rsidRDefault="00283010">
            <w:r>
              <w:t>J</w:t>
            </w:r>
          </w:p>
        </w:tc>
        <w:tc>
          <w:tcPr>
            <w:tcW w:w="1080" w:type="dxa"/>
          </w:tcPr>
          <w:p w:rsidR="00283010" w:rsidRDefault="00283010">
            <w:r>
              <w:t>1</w:t>
            </w:r>
          </w:p>
        </w:tc>
        <w:tc>
          <w:tcPr>
            <w:tcW w:w="906" w:type="dxa"/>
          </w:tcPr>
          <w:p w:rsidR="00283010" w:rsidRDefault="00283010">
            <w:r>
              <w:t>5</w:t>
            </w:r>
          </w:p>
        </w:tc>
      </w:tr>
      <w:tr w:rsidR="00283010" w:rsidTr="00283010">
        <w:trPr>
          <w:jc w:val="center"/>
        </w:trPr>
        <w:tc>
          <w:tcPr>
            <w:tcW w:w="1075" w:type="dxa"/>
          </w:tcPr>
          <w:p w:rsidR="00283010" w:rsidRDefault="00283010">
            <w:r>
              <w:t>L</w:t>
            </w:r>
          </w:p>
        </w:tc>
        <w:tc>
          <w:tcPr>
            <w:tcW w:w="1080" w:type="dxa"/>
          </w:tcPr>
          <w:p w:rsidR="00283010" w:rsidRDefault="00283010">
            <w:r>
              <w:t>4</w:t>
            </w:r>
          </w:p>
        </w:tc>
        <w:tc>
          <w:tcPr>
            <w:tcW w:w="906" w:type="dxa"/>
          </w:tcPr>
          <w:p w:rsidR="00283010" w:rsidRDefault="00283010">
            <w:r>
              <w:t>5</w:t>
            </w:r>
          </w:p>
        </w:tc>
      </w:tr>
      <w:tr w:rsidR="00283010" w:rsidTr="00283010">
        <w:trPr>
          <w:jc w:val="center"/>
        </w:trPr>
        <w:tc>
          <w:tcPr>
            <w:tcW w:w="1075" w:type="dxa"/>
          </w:tcPr>
          <w:p w:rsidR="00283010" w:rsidRDefault="00283010">
            <w:r>
              <w:t>M</w:t>
            </w:r>
          </w:p>
        </w:tc>
        <w:tc>
          <w:tcPr>
            <w:tcW w:w="1080" w:type="dxa"/>
          </w:tcPr>
          <w:p w:rsidR="00283010" w:rsidRDefault="00283010">
            <w:r>
              <w:t>5</w:t>
            </w:r>
          </w:p>
        </w:tc>
        <w:tc>
          <w:tcPr>
            <w:tcW w:w="906" w:type="dxa"/>
          </w:tcPr>
          <w:p w:rsidR="00283010" w:rsidRDefault="00283010">
            <w:r>
              <w:t>4</w:t>
            </w:r>
          </w:p>
        </w:tc>
      </w:tr>
      <w:tr w:rsidR="00283010" w:rsidTr="00283010">
        <w:trPr>
          <w:jc w:val="center"/>
        </w:trPr>
        <w:tc>
          <w:tcPr>
            <w:tcW w:w="1075" w:type="dxa"/>
          </w:tcPr>
          <w:p w:rsidR="00283010" w:rsidRDefault="00283010">
            <w:r>
              <w:t>N</w:t>
            </w:r>
          </w:p>
        </w:tc>
        <w:tc>
          <w:tcPr>
            <w:tcW w:w="1080" w:type="dxa"/>
          </w:tcPr>
          <w:p w:rsidR="00283010" w:rsidRDefault="00283010">
            <w:r>
              <w:t>2</w:t>
            </w:r>
          </w:p>
        </w:tc>
        <w:tc>
          <w:tcPr>
            <w:tcW w:w="906" w:type="dxa"/>
          </w:tcPr>
          <w:p w:rsidR="00283010" w:rsidRDefault="00283010">
            <w:r>
              <w:t>4</w:t>
            </w:r>
          </w:p>
        </w:tc>
      </w:tr>
    </w:tbl>
    <w:p w:rsidR="00283010" w:rsidRDefault="00283010">
      <w:pPr>
        <w:rPr>
          <w:lang w:val="en-US"/>
        </w:rPr>
      </w:pPr>
    </w:p>
    <w:p w:rsidR="00283010" w:rsidRDefault="00283010">
      <w:pPr>
        <w:rPr>
          <w:lang w:val="en-US"/>
        </w:rPr>
      </w:pPr>
      <w:r>
        <w:rPr>
          <w:lang w:val="en-US"/>
        </w:rPr>
        <w:br w:type="page"/>
      </w:r>
    </w:p>
    <w:p w:rsidR="007C6EF0" w:rsidRDefault="009457FF">
      <w:pPr>
        <w:rPr>
          <w:lang w:val="en-US"/>
        </w:rPr>
      </w:pPr>
      <w:r w:rsidRPr="00CB7E9C">
        <w:rPr>
          <w:noProof/>
          <w:lang w:eastAsia="es-MX"/>
        </w:rPr>
        <w:lastRenderedPageBreak/>
        <mc:AlternateContent>
          <mc:Choice Requires="wps">
            <w:drawing>
              <wp:anchor distT="45720" distB="45720" distL="114300" distR="114300" simplePos="0" relativeHeight="251661312" behindDoc="0" locked="0" layoutInCell="1" allowOverlap="1" wp14:anchorId="63118354" wp14:editId="31E813A5">
                <wp:simplePos x="0" y="0"/>
                <wp:positionH relativeFrom="column">
                  <wp:posOffset>304800</wp:posOffset>
                </wp:positionH>
                <wp:positionV relativeFrom="paragraph">
                  <wp:posOffset>2260600</wp:posOffset>
                </wp:positionV>
                <wp:extent cx="266700" cy="1404620"/>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4620"/>
                        </a:xfrm>
                        <a:prstGeom prst="rect">
                          <a:avLst/>
                        </a:prstGeom>
                        <a:solidFill>
                          <a:srgbClr val="FFFFFF"/>
                        </a:solidFill>
                        <a:ln w="9525">
                          <a:solidFill>
                            <a:srgbClr val="000000"/>
                          </a:solidFill>
                          <a:miter lim="800000"/>
                          <a:headEnd/>
                          <a:tailEnd/>
                        </a:ln>
                      </wps:spPr>
                      <wps:txbx>
                        <w:txbxContent>
                          <w:p w:rsidR="00CB7E9C" w:rsidRPr="00CB7E9C" w:rsidRDefault="00CB7E9C">
                            <w:pPr>
                              <w:rPr>
                                <w:lang w:val="en-US"/>
                              </w:rPr>
                            </w:pPr>
                            <w:r>
                              <w:t>SPANISH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118354" id="_x0000_t202" coordsize="21600,21600" o:spt="202" path="m,l,21600r21600,l21600,xe">
                <v:stroke joinstyle="miter"/>
                <v:path gradientshapeok="t" o:connecttype="rect"/>
              </v:shapetype>
              <v:shape id="Text Box 2" o:spid="_x0000_s1026" type="#_x0000_t202" style="position:absolute;margin-left:24pt;margin-top:178pt;width:2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">
                <v:textbox style="mso-fit-shape-to-text:t">
                  <w:txbxContent>
                    <w:p w:rsidR="00CB7E9C" w:rsidRPr="00CB7E9C" w:rsidRDefault="00CB7E9C">
                      <w:pPr>
                        <w:rPr>
                          <w:lang w:val="en-US"/>
                        </w:rPr>
                      </w:pPr>
                      <w:r>
                        <w:t>SPANISH</w:t>
                      </w:r>
                    </w:p>
                  </w:txbxContent>
                </v:textbox>
                <w10:wrap type="square"/>
              </v:shape>
            </w:pict>
          </mc:Fallback>
        </mc:AlternateContent>
      </w:r>
      <w:r w:rsidR="00CB7E9C" w:rsidRPr="00CB7E9C">
        <w:rPr>
          <w:noProof/>
          <w:lang w:eastAsia="es-MX"/>
        </w:rPr>
        <mc:AlternateContent>
          <mc:Choice Requires="wps">
            <w:drawing>
              <wp:anchor distT="45720" distB="45720" distL="114300" distR="114300" simplePos="0" relativeHeight="251659264" behindDoc="0" locked="0" layoutInCell="1" allowOverlap="1" wp14:anchorId="0487758E" wp14:editId="5BB56FC6">
                <wp:simplePos x="0" y="0"/>
                <wp:positionH relativeFrom="column">
                  <wp:posOffset>3778250</wp:posOffset>
                </wp:positionH>
                <wp:positionV relativeFrom="paragraph">
                  <wp:posOffset>184150</wp:posOffset>
                </wp:positionV>
                <wp:extent cx="1244600" cy="2730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73050"/>
                        </a:xfrm>
                        <a:prstGeom prst="rect">
                          <a:avLst/>
                        </a:prstGeom>
                        <a:solidFill>
                          <a:srgbClr val="FFFFFF"/>
                        </a:solidFill>
                        <a:ln w="9525">
                          <a:solidFill>
                            <a:srgbClr val="000000"/>
                          </a:solidFill>
                          <a:miter lim="800000"/>
                          <a:headEnd/>
                          <a:tailEnd/>
                        </a:ln>
                      </wps:spPr>
                      <wps:txbx>
                        <w:txbxContent>
                          <w:p w:rsidR="00CB7E9C" w:rsidRPr="00CB7E9C" w:rsidRDefault="00CB7E9C" w:rsidP="00CB7E9C">
                            <w:pPr>
                              <w:jc w:val="center"/>
                              <w:rPr>
                                <w:sz w:val="36"/>
                                <w:szCs w:val="36"/>
                                <w:lang w:val="en-US"/>
                              </w:rPr>
                            </w:pPr>
                            <w:r>
                              <w:t>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7758E" id="_x0000_s1027" type="#_x0000_t202" style="position:absolute;margin-left:297.5pt;margin-top:14.5pt;width:98pt;height: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">
                <v:textbox>
                  <w:txbxContent>
                    <w:p w:rsidR="00CB7E9C" w:rsidRPr="00CB7E9C" w:rsidRDefault="00CB7E9C" w:rsidP="00CB7E9C">
                      <w:pPr>
                        <w:jc w:val="center"/>
                        <w:rPr>
                          <w:sz w:val="36"/>
                          <w:szCs w:val="36"/>
                          <w:lang w:val="en-US"/>
                        </w:rPr>
                      </w:pPr>
                      <w:r>
                        <w:t>ENGLISH</w:t>
                      </w:r>
                    </w:p>
                  </w:txbxContent>
                </v:textbox>
                <w10:wrap type="square"/>
              </v:shape>
            </w:pict>
          </mc:Fallback>
        </mc:AlternateContent>
      </w:r>
    </w:p>
    <w:tbl>
      <w:tblPr>
        <w:tblW w:w="10168" w:type="dxa"/>
        <w:tblInd w:w="1400" w:type="dxa"/>
        <w:tblCellMar>
          <w:left w:w="70" w:type="dxa"/>
          <w:right w:w="70" w:type="dxa"/>
        </w:tblCellMar>
        <w:tblLook w:val="04A0" w:firstRow="1" w:lastRow="0" w:firstColumn="1" w:lastColumn="0" w:noHBand="0" w:noVBand="1"/>
        <w:tblCaption w:val="BSM Matrix of Bilingualism Categories"/>
      </w:tblPr>
      <w:tblGrid>
        <w:gridCol w:w="540"/>
        <w:gridCol w:w="1890"/>
        <w:gridCol w:w="1890"/>
        <w:gridCol w:w="2150"/>
        <w:gridCol w:w="1849"/>
        <w:gridCol w:w="1849"/>
      </w:tblGrid>
      <w:tr w:rsidR="00DC5728" w:rsidRPr="007C6EF0" w:rsidTr="009457FF">
        <w:trPr>
          <w:trHeight w:val="590"/>
        </w:trPr>
        <w:tc>
          <w:tcPr>
            <w:tcW w:w="540" w:type="dxa"/>
            <w:tcBorders>
              <w:top w:val="nil"/>
              <w:left w:val="nil"/>
              <w:bottom w:val="nil"/>
              <w:right w:val="nil"/>
            </w:tcBorders>
            <w:shd w:val="clear" w:color="auto" w:fill="auto"/>
            <w:noWrap/>
            <w:vAlign w:val="bottom"/>
            <w:hideMark/>
          </w:tcPr>
          <w:p w:rsidR="00DC5728" w:rsidRPr="00DC5728" w:rsidRDefault="00DC5728" w:rsidP="00DC5728">
            <w:pPr>
              <w:spacing w:after="0" w:line="240" w:lineRule="auto"/>
              <w:rPr>
                <w:rFonts w:ascii="Times New Roman" w:eastAsia="Times New Roman" w:hAnsi="Times New Roman" w:cs="Times New Roman"/>
                <w:sz w:val="24"/>
                <w:szCs w:val="24"/>
                <w:lang w:val="en-US" w:eastAsia="es-MX"/>
              </w:rPr>
            </w:pPr>
          </w:p>
        </w:tc>
        <w:tc>
          <w:tcPr>
            <w:tcW w:w="1890" w:type="dxa"/>
            <w:tcBorders>
              <w:top w:val="nil"/>
              <w:left w:val="nil"/>
              <w:bottom w:val="nil"/>
              <w:right w:val="nil"/>
            </w:tcBorders>
            <w:shd w:val="clear" w:color="auto" w:fill="auto"/>
            <w:noWrap/>
            <w:vAlign w:val="bottom"/>
            <w:hideMark/>
          </w:tcPr>
          <w:p w:rsidR="00DC5728" w:rsidRPr="00DC5728" w:rsidRDefault="00DC5728" w:rsidP="00DC5728">
            <w:pPr>
              <w:spacing w:after="0" w:line="240" w:lineRule="auto"/>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1</w:t>
            </w:r>
          </w:p>
        </w:tc>
        <w:tc>
          <w:tcPr>
            <w:tcW w:w="1890" w:type="dxa"/>
            <w:tcBorders>
              <w:top w:val="nil"/>
              <w:left w:val="nil"/>
              <w:bottom w:val="nil"/>
              <w:right w:val="nil"/>
            </w:tcBorders>
            <w:shd w:val="clear" w:color="auto" w:fill="auto"/>
            <w:noWrap/>
            <w:vAlign w:val="bottom"/>
            <w:hideMark/>
          </w:tcPr>
          <w:p w:rsidR="00DC5728" w:rsidRPr="00DC5728" w:rsidRDefault="00DC5728" w:rsidP="00DC5728">
            <w:pPr>
              <w:spacing w:after="0" w:line="240" w:lineRule="auto"/>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2</w:t>
            </w:r>
          </w:p>
        </w:tc>
        <w:tc>
          <w:tcPr>
            <w:tcW w:w="2150" w:type="dxa"/>
            <w:tcBorders>
              <w:top w:val="nil"/>
              <w:left w:val="nil"/>
              <w:bottom w:val="nil"/>
              <w:right w:val="nil"/>
            </w:tcBorders>
            <w:shd w:val="clear" w:color="auto" w:fill="auto"/>
            <w:noWrap/>
            <w:vAlign w:val="bottom"/>
            <w:hideMark/>
          </w:tcPr>
          <w:p w:rsidR="00DC5728" w:rsidRPr="00DC5728" w:rsidRDefault="00DC5728" w:rsidP="00DC5728">
            <w:pPr>
              <w:spacing w:after="0" w:line="240" w:lineRule="auto"/>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3</w:t>
            </w:r>
          </w:p>
        </w:tc>
        <w:tc>
          <w:tcPr>
            <w:tcW w:w="1849" w:type="dxa"/>
            <w:tcBorders>
              <w:top w:val="nil"/>
              <w:left w:val="nil"/>
              <w:bottom w:val="nil"/>
              <w:right w:val="nil"/>
            </w:tcBorders>
            <w:shd w:val="clear" w:color="auto" w:fill="auto"/>
            <w:noWrap/>
            <w:vAlign w:val="bottom"/>
            <w:hideMark/>
          </w:tcPr>
          <w:p w:rsidR="00DC5728" w:rsidRPr="00DC5728" w:rsidRDefault="00DC5728" w:rsidP="00DC5728">
            <w:pPr>
              <w:spacing w:after="0" w:line="240" w:lineRule="auto"/>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4</w:t>
            </w:r>
          </w:p>
        </w:tc>
        <w:tc>
          <w:tcPr>
            <w:tcW w:w="1849" w:type="dxa"/>
            <w:tcBorders>
              <w:top w:val="nil"/>
              <w:left w:val="nil"/>
              <w:bottom w:val="nil"/>
              <w:right w:val="nil"/>
            </w:tcBorders>
            <w:shd w:val="clear" w:color="auto" w:fill="auto"/>
            <w:noWrap/>
            <w:vAlign w:val="bottom"/>
            <w:hideMark/>
          </w:tcPr>
          <w:p w:rsidR="00DC5728" w:rsidRPr="00DC5728" w:rsidRDefault="00DC5728" w:rsidP="00DC5728">
            <w:pPr>
              <w:spacing w:after="0" w:line="240" w:lineRule="auto"/>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5</w:t>
            </w:r>
          </w:p>
        </w:tc>
      </w:tr>
      <w:tr w:rsidR="00DC5728" w:rsidRPr="007C6EF0" w:rsidTr="009457FF">
        <w:trPr>
          <w:trHeight w:val="1324"/>
        </w:trPr>
        <w:tc>
          <w:tcPr>
            <w:tcW w:w="540" w:type="dxa"/>
            <w:tcBorders>
              <w:top w:val="nil"/>
              <w:left w:val="nil"/>
              <w:bottom w:val="nil"/>
              <w:right w:val="nil"/>
            </w:tcBorders>
            <w:shd w:val="clear" w:color="auto" w:fill="auto"/>
            <w:noWrap/>
            <w:vAlign w:val="bottom"/>
            <w:hideMark/>
          </w:tcPr>
          <w:p w:rsidR="00DC5728" w:rsidRPr="00DC5728" w:rsidRDefault="00DC5728" w:rsidP="00DC5728">
            <w:pPr>
              <w:spacing w:after="0" w:line="240" w:lineRule="auto"/>
              <w:jc w:val="right"/>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1</w:t>
            </w:r>
          </w:p>
        </w:tc>
        <w:tc>
          <w:tcPr>
            <w:tcW w:w="1890" w:type="dxa"/>
            <w:tcBorders>
              <w:top w:val="nil"/>
              <w:left w:val="nil"/>
              <w:bottom w:val="nil"/>
              <w:right w:val="nil"/>
            </w:tcBorders>
            <w:shd w:val="clear" w:color="000000" w:fill="FF0000"/>
            <w:noWrap/>
            <w:vAlign w:val="bottom"/>
            <w:hideMark/>
          </w:tcPr>
          <w:p w:rsidR="00DC5728" w:rsidRPr="00DC5728" w:rsidRDefault="00DC5728" w:rsidP="00DC5728">
            <w:pPr>
              <w:spacing w:after="0" w:line="240" w:lineRule="auto"/>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 </w:t>
            </w:r>
          </w:p>
        </w:tc>
        <w:tc>
          <w:tcPr>
            <w:tcW w:w="1890" w:type="dxa"/>
            <w:tcBorders>
              <w:top w:val="nil"/>
              <w:left w:val="nil"/>
              <w:bottom w:val="nil"/>
              <w:right w:val="nil"/>
            </w:tcBorders>
            <w:shd w:val="clear" w:color="000000" w:fill="FF0000"/>
            <w:noWrap/>
            <w:vAlign w:val="bottom"/>
            <w:hideMark/>
          </w:tcPr>
          <w:p w:rsidR="00DC5728" w:rsidRPr="00DC5728" w:rsidRDefault="00DC5728" w:rsidP="00DC5728">
            <w:pPr>
              <w:spacing w:after="0" w:line="240" w:lineRule="auto"/>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 </w:t>
            </w:r>
          </w:p>
        </w:tc>
        <w:tc>
          <w:tcPr>
            <w:tcW w:w="2150" w:type="dxa"/>
            <w:tcBorders>
              <w:top w:val="nil"/>
              <w:left w:val="nil"/>
              <w:bottom w:val="nil"/>
              <w:right w:val="nil"/>
            </w:tcBorders>
            <w:shd w:val="clear" w:color="000000" w:fill="FF0000"/>
            <w:noWrap/>
            <w:vAlign w:val="bottom"/>
            <w:hideMark/>
          </w:tcPr>
          <w:p w:rsidR="00DC5728" w:rsidRPr="00DC5728" w:rsidRDefault="00DC5728" w:rsidP="00DC5728">
            <w:pPr>
              <w:spacing w:after="0" w:line="240" w:lineRule="auto"/>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 </w:t>
            </w:r>
          </w:p>
        </w:tc>
        <w:tc>
          <w:tcPr>
            <w:tcW w:w="1849" w:type="dxa"/>
            <w:tcBorders>
              <w:top w:val="nil"/>
              <w:left w:val="nil"/>
              <w:bottom w:val="nil"/>
              <w:right w:val="nil"/>
            </w:tcBorders>
            <w:shd w:val="clear" w:color="000000" w:fill="FFFF00"/>
            <w:noWrap/>
            <w:vAlign w:val="bottom"/>
            <w:hideMark/>
          </w:tcPr>
          <w:p w:rsidR="00DC5728" w:rsidRPr="00DC5728" w:rsidRDefault="00DC5728" w:rsidP="00DC5728">
            <w:pPr>
              <w:spacing w:after="0" w:line="240" w:lineRule="auto"/>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 </w:t>
            </w:r>
          </w:p>
        </w:tc>
        <w:tc>
          <w:tcPr>
            <w:tcW w:w="1849" w:type="dxa"/>
            <w:tcBorders>
              <w:top w:val="nil"/>
              <w:left w:val="nil"/>
              <w:bottom w:val="nil"/>
              <w:right w:val="nil"/>
            </w:tcBorders>
            <w:shd w:val="clear" w:color="000000" w:fill="FFFF00"/>
            <w:noWrap/>
            <w:vAlign w:val="bottom"/>
            <w:hideMark/>
          </w:tcPr>
          <w:p w:rsidR="00DC5728" w:rsidRPr="00DC5728" w:rsidRDefault="00DC5728" w:rsidP="00DC5728">
            <w:pPr>
              <w:spacing w:after="0" w:line="240" w:lineRule="auto"/>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 </w:t>
            </w:r>
          </w:p>
        </w:tc>
      </w:tr>
      <w:tr w:rsidR="00DC5728" w:rsidRPr="007C6EF0" w:rsidTr="009457FF">
        <w:trPr>
          <w:trHeight w:val="1202"/>
        </w:trPr>
        <w:tc>
          <w:tcPr>
            <w:tcW w:w="540" w:type="dxa"/>
            <w:tcBorders>
              <w:top w:val="nil"/>
              <w:left w:val="nil"/>
              <w:bottom w:val="nil"/>
              <w:right w:val="nil"/>
            </w:tcBorders>
            <w:shd w:val="clear" w:color="auto" w:fill="auto"/>
            <w:noWrap/>
            <w:vAlign w:val="bottom"/>
            <w:hideMark/>
          </w:tcPr>
          <w:p w:rsidR="00DC5728" w:rsidRPr="00DC5728" w:rsidRDefault="00CB7E9C" w:rsidP="00DC5728">
            <w:pPr>
              <w:spacing w:after="0" w:line="240" w:lineRule="auto"/>
              <w:jc w:val="right"/>
              <w:rPr>
                <w:rFonts w:ascii="Calibri" w:eastAsia="Times New Roman" w:hAnsi="Calibri" w:cs="Times New Roman"/>
                <w:color w:val="000000"/>
                <w:lang w:val="en-US" w:eastAsia="es-MX"/>
              </w:rPr>
            </w:pPr>
            <w:r>
              <w:rPr>
                <w:rFonts w:ascii="Calibri" w:eastAsia="Times New Roman" w:hAnsi="Calibri" w:cs="Times New Roman"/>
                <w:color w:val="000000"/>
                <w:lang w:val="en-US" w:eastAsia="es-MX"/>
              </w:rPr>
              <w:t xml:space="preserve">  </w:t>
            </w:r>
            <w:r w:rsidR="00DC5728" w:rsidRPr="00DC5728">
              <w:rPr>
                <w:rFonts w:ascii="Calibri" w:eastAsia="Times New Roman" w:hAnsi="Calibri" w:cs="Times New Roman"/>
                <w:color w:val="000000"/>
                <w:lang w:val="en-US" w:eastAsia="es-MX"/>
              </w:rPr>
              <w:t>2</w:t>
            </w:r>
          </w:p>
        </w:tc>
        <w:tc>
          <w:tcPr>
            <w:tcW w:w="1890" w:type="dxa"/>
            <w:tcBorders>
              <w:top w:val="nil"/>
              <w:left w:val="nil"/>
              <w:bottom w:val="nil"/>
              <w:right w:val="nil"/>
            </w:tcBorders>
            <w:shd w:val="clear" w:color="000000" w:fill="FF0000"/>
            <w:noWrap/>
            <w:vAlign w:val="bottom"/>
            <w:hideMark/>
          </w:tcPr>
          <w:p w:rsidR="00DC5728" w:rsidRPr="00DC5728" w:rsidRDefault="00DC5728" w:rsidP="00DC5728">
            <w:pPr>
              <w:spacing w:after="0" w:line="240" w:lineRule="auto"/>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 </w:t>
            </w:r>
          </w:p>
        </w:tc>
        <w:tc>
          <w:tcPr>
            <w:tcW w:w="1890" w:type="dxa"/>
            <w:tcBorders>
              <w:top w:val="nil"/>
              <w:left w:val="nil"/>
              <w:bottom w:val="nil"/>
              <w:right w:val="nil"/>
            </w:tcBorders>
            <w:shd w:val="clear" w:color="000000" w:fill="FF0000"/>
            <w:noWrap/>
            <w:vAlign w:val="bottom"/>
            <w:hideMark/>
          </w:tcPr>
          <w:p w:rsidR="00DC5728" w:rsidRPr="00DC5728" w:rsidRDefault="00DC5728" w:rsidP="00DC5728">
            <w:pPr>
              <w:spacing w:after="0" w:line="240" w:lineRule="auto"/>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 </w:t>
            </w:r>
          </w:p>
        </w:tc>
        <w:tc>
          <w:tcPr>
            <w:tcW w:w="2150" w:type="dxa"/>
            <w:tcBorders>
              <w:top w:val="nil"/>
              <w:left w:val="nil"/>
              <w:bottom w:val="nil"/>
              <w:right w:val="nil"/>
            </w:tcBorders>
            <w:shd w:val="clear" w:color="000000" w:fill="FF0000"/>
            <w:noWrap/>
            <w:vAlign w:val="bottom"/>
            <w:hideMark/>
          </w:tcPr>
          <w:p w:rsidR="00DC5728" w:rsidRPr="00DC5728" w:rsidRDefault="00DC5728" w:rsidP="00DC5728">
            <w:pPr>
              <w:spacing w:after="0" w:line="240" w:lineRule="auto"/>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 </w:t>
            </w:r>
          </w:p>
        </w:tc>
        <w:tc>
          <w:tcPr>
            <w:tcW w:w="1849" w:type="dxa"/>
            <w:tcBorders>
              <w:top w:val="nil"/>
              <w:left w:val="nil"/>
              <w:bottom w:val="nil"/>
              <w:right w:val="nil"/>
            </w:tcBorders>
            <w:shd w:val="clear" w:color="000000" w:fill="FFFF00"/>
            <w:noWrap/>
            <w:vAlign w:val="bottom"/>
            <w:hideMark/>
          </w:tcPr>
          <w:p w:rsidR="00DC5728" w:rsidRPr="00DC5728" w:rsidRDefault="00DC5728" w:rsidP="00DC5728">
            <w:pPr>
              <w:spacing w:after="0" w:line="240" w:lineRule="auto"/>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 </w:t>
            </w:r>
          </w:p>
        </w:tc>
        <w:tc>
          <w:tcPr>
            <w:tcW w:w="1849" w:type="dxa"/>
            <w:tcBorders>
              <w:top w:val="nil"/>
              <w:left w:val="nil"/>
              <w:bottom w:val="nil"/>
              <w:right w:val="nil"/>
            </w:tcBorders>
            <w:shd w:val="clear" w:color="000000" w:fill="FFFF00"/>
            <w:noWrap/>
            <w:vAlign w:val="bottom"/>
            <w:hideMark/>
          </w:tcPr>
          <w:p w:rsidR="00DC5728" w:rsidRPr="00DC5728" w:rsidRDefault="00DC5728" w:rsidP="00DC5728">
            <w:pPr>
              <w:spacing w:after="0" w:line="240" w:lineRule="auto"/>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 </w:t>
            </w:r>
          </w:p>
        </w:tc>
      </w:tr>
      <w:tr w:rsidR="00DC5728" w:rsidRPr="007C6EF0" w:rsidTr="009457FF">
        <w:trPr>
          <w:trHeight w:val="1324"/>
        </w:trPr>
        <w:tc>
          <w:tcPr>
            <w:tcW w:w="540" w:type="dxa"/>
            <w:tcBorders>
              <w:top w:val="nil"/>
              <w:left w:val="nil"/>
              <w:bottom w:val="nil"/>
              <w:right w:val="nil"/>
            </w:tcBorders>
            <w:shd w:val="clear" w:color="auto" w:fill="auto"/>
            <w:noWrap/>
            <w:vAlign w:val="bottom"/>
            <w:hideMark/>
          </w:tcPr>
          <w:p w:rsidR="00DC5728" w:rsidRPr="00DC5728" w:rsidRDefault="00DC5728" w:rsidP="00DC5728">
            <w:pPr>
              <w:spacing w:after="0" w:line="240" w:lineRule="auto"/>
              <w:jc w:val="right"/>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3</w:t>
            </w:r>
          </w:p>
        </w:tc>
        <w:tc>
          <w:tcPr>
            <w:tcW w:w="1890" w:type="dxa"/>
            <w:tcBorders>
              <w:top w:val="nil"/>
              <w:left w:val="nil"/>
              <w:bottom w:val="nil"/>
              <w:right w:val="nil"/>
            </w:tcBorders>
            <w:shd w:val="clear" w:color="000000" w:fill="FF0000"/>
            <w:noWrap/>
            <w:vAlign w:val="bottom"/>
            <w:hideMark/>
          </w:tcPr>
          <w:p w:rsidR="00DC5728" w:rsidRPr="00DC5728" w:rsidRDefault="00DC5728" w:rsidP="00DC5728">
            <w:pPr>
              <w:spacing w:after="0" w:line="240" w:lineRule="auto"/>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 </w:t>
            </w:r>
          </w:p>
        </w:tc>
        <w:tc>
          <w:tcPr>
            <w:tcW w:w="1890" w:type="dxa"/>
            <w:tcBorders>
              <w:top w:val="nil"/>
              <w:left w:val="nil"/>
              <w:bottom w:val="nil"/>
              <w:right w:val="nil"/>
            </w:tcBorders>
            <w:shd w:val="clear" w:color="000000" w:fill="FF0000"/>
            <w:noWrap/>
            <w:vAlign w:val="bottom"/>
            <w:hideMark/>
          </w:tcPr>
          <w:p w:rsidR="00DC5728" w:rsidRPr="00DC5728" w:rsidRDefault="00DC5728" w:rsidP="00DC5728">
            <w:pPr>
              <w:spacing w:after="0" w:line="240" w:lineRule="auto"/>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 </w:t>
            </w:r>
          </w:p>
        </w:tc>
        <w:tc>
          <w:tcPr>
            <w:tcW w:w="2150" w:type="dxa"/>
            <w:tcBorders>
              <w:top w:val="nil"/>
              <w:left w:val="nil"/>
              <w:bottom w:val="nil"/>
              <w:right w:val="nil"/>
            </w:tcBorders>
            <w:shd w:val="clear" w:color="000000" w:fill="FF0000"/>
            <w:noWrap/>
            <w:vAlign w:val="bottom"/>
            <w:hideMark/>
          </w:tcPr>
          <w:p w:rsidR="00DC5728" w:rsidRPr="00DC5728" w:rsidRDefault="00DC5728" w:rsidP="00DC5728">
            <w:pPr>
              <w:spacing w:after="0" w:line="240" w:lineRule="auto"/>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 </w:t>
            </w:r>
          </w:p>
        </w:tc>
        <w:tc>
          <w:tcPr>
            <w:tcW w:w="1849" w:type="dxa"/>
            <w:tcBorders>
              <w:top w:val="nil"/>
              <w:left w:val="nil"/>
              <w:bottom w:val="nil"/>
              <w:right w:val="nil"/>
            </w:tcBorders>
            <w:shd w:val="clear" w:color="000000" w:fill="92D050"/>
            <w:noWrap/>
            <w:vAlign w:val="bottom"/>
            <w:hideMark/>
          </w:tcPr>
          <w:p w:rsidR="00DC5728" w:rsidRPr="00DC5728" w:rsidRDefault="00DC5728" w:rsidP="00DC5728">
            <w:pPr>
              <w:spacing w:after="0" w:line="240" w:lineRule="auto"/>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 </w:t>
            </w:r>
          </w:p>
        </w:tc>
        <w:tc>
          <w:tcPr>
            <w:tcW w:w="1849" w:type="dxa"/>
            <w:tcBorders>
              <w:top w:val="nil"/>
              <w:left w:val="nil"/>
              <w:bottom w:val="nil"/>
              <w:right w:val="nil"/>
            </w:tcBorders>
            <w:shd w:val="clear" w:color="000000" w:fill="92D050"/>
            <w:noWrap/>
            <w:vAlign w:val="bottom"/>
            <w:hideMark/>
          </w:tcPr>
          <w:p w:rsidR="00DC5728" w:rsidRPr="00DC5728" w:rsidRDefault="00DC5728" w:rsidP="00DC5728">
            <w:pPr>
              <w:spacing w:after="0" w:line="240" w:lineRule="auto"/>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 </w:t>
            </w:r>
          </w:p>
        </w:tc>
      </w:tr>
      <w:tr w:rsidR="00DC5728" w:rsidRPr="007C6EF0" w:rsidTr="009457FF">
        <w:trPr>
          <w:trHeight w:val="1202"/>
        </w:trPr>
        <w:tc>
          <w:tcPr>
            <w:tcW w:w="540" w:type="dxa"/>
            <w:tcBorders>
              <w:top w:val="nil"/>
              <w:left w:val="nil"/>
              <w:bottom w:val="nil"/>
              <w:right w:val="nil"/>
            </w:tcBorders>
            <w:shd w:val="clear" w:color="auto" w:fill="auto"/>
            <w:noWrap/>
            <w:vAlign w:val="bottom"/>
            <w:hideMark/>
          </w:tcPr>
          <w:p w:rsidR="00DC5728" w:rsidRPr="00DC5728" w:rsidRDefault="00DC5728" w:rsidP="00DC5728">
            <w:pPr>
              <w:spacing w:after="0" w:line="240" w:lineRule="auto"/>
              <w:jc w:val="right"/>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4</w:t>
            </w:r>
          </w:p>
        </w:tc>
        <w:tc>
          <w:tcPr>
            <w:tcW w:w="1890" w:type="dxa"/>
            <w:tcBorders>
              <w:top w:val="nil"/>
              <w:left w:val="nil"/>
              <w:bottom w:val="nil"/>
              <w:right w:val="nil"/>
            </w:tcBorders>
            <w:shd w:val="clear" w:color="000000" w:fill="FFFF00"/>
            <w:noWrap/>
            <w:vAlign w:val="bottom"/>
            <w:hideMark/>
          </w:tcPr>
          <w:p w:rsidR="00DC5728" w:rsidRPr="00DC5728" w:rsidRDefault="00DC5728" w:rsidP="00DC5728">
            <w:pPr>
              <w:spacing w:after="0" w:line="240" w:lineRule="auto"/>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 </w:t>
            </w:r>
          </w:p>
        </w:tc>
        <w:tc>
          <w:tcPr>
            <w:tcW w:w="1890" w:type="dxa"/>
            <w:tcBorders>
              <w:top w:val="nil"/>
              <w:left w:val="nil"/>
              <w:bottom w:val="nil"/>
              <w:right w:val="nil"/>
            </w:tcBorders>
            <w:shd w:val="clear" w:color="000000" w:fill="FFFF00"/>
            <w:noWrap/>
            <w:vAlign w:val="bottom"/>
            <w:hideMark/>
          </w:tcPr>
          <w:p w:rsidR="00DC5728" w:rsidRPr="00DC5728" w:rsidRDefault="00DC5728" w:rsidP="00DC5728">
            <w:pPr>
              <w:spacing w:after="0" w:line="240" w:lineRule="auto"/>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 </w:t>
            </w:r>
          </w:p>
        </w:tc>
        <w:tc>
          <w:tcPr>
            <w:tcW w:w="2150" w:type="dxa"/>
            <w:tcBorders>
              <w:top w:val="nil"/>
              <w:left w:val="nil"/>
              <w:bottom w:val="nil"/>
              <w:right w:val="nil"/>
            </w:tcBorders>
            <w:shd w:val="clear" w:color="000000" w:fill="92D050"/>
            <w:noWrap/>
            <w:vAlign w:val="bottom"/>
            <w:hideMark/>
          </w:tcPr>
          <w:p w:rsidR="00DC5728" w:rsidRPr="00DC5728" w:rsidRDefault="00DC5728" w:rsidP="00DC5728">
            <w:pPr>
              <w:spacing w:after="0" w:line="240" w:lineRule="auto"/>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 </w:t>
            </w:r>
          </w:p>
        </w:tc>
        <w:tc>
          <w:tcPr>
            <w:tcW w:w="1849" w:type="dxa"/>
            <w:tcBorders>
              <w:top w:val="nil"/>
              <w:left w:val="nil"/>
              <w:bottom w:val="nil"/>
              <w:right w:val="nil"/>
            </w:tcBorders>
            <w:shd w:val="clear" w:color="000000" w:fill="00B0F0"/>
            <w:noWrap/>
            <w:vAlign w:val="bottom"/>
            <w:hideMark/>
          </w:tcPr>
          <w:p w:rsidR="00DC5728" w:rsidRPr="00DC5728" w:rsidRDefault="00DC5728" w:rsidP="00DC5728">
            <w:pPr>
              <w:spacing w:after="0" w:line="240" w:lineRule="auto"/>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 </w:t>
            </w:r>
          </w:p>
        </w:tc>
        <w:tc>
          <w:tcPr>
            <w:tcW w:w="1849" w:type="dxa"/>
            <w:tcBorders>
              <w:top w:val="nil"/>
              <w:left w:val="nil"/>
              <w:bottom w:val="nil"/>
              <w:right w:val="nil"/>
            </w:tcBorders>
            <w:shd w:val="clear" w:color="000000" w:fill="92D050"/>
            <w:noWrap/>
            <w:vAlign w:val="bottom"/>
            <w:hideMark/>
          </w:tcPr>
          <w:p w:rsidR="00DC5728" w:rsidRPr="00DC5728" w:rsidRDefault="00DC5728" w:rsidP="00DC5728">
            <w:pPr>
              <w:spacing w:after="0" w:line="240" w:lineRule="auto"/>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 </w:t>
            </w:r>
          </w:p>
        </w:tc>
      </w:tr>
      <w:tr w:rsidR="00DC5728" w:rsidRPr="007C6EF0" w:rsidTr="009457FF">
        <w:trPr>
          <w:trHeight w:val="1324"/>
        </w:trPr>
        <w:tc>
          <w:tcPr>
            <w:tcW w:w="540" w:type="dxa"/>
            <w:tcBorders>
              <w:top w:val="nil"/>
              <w:left w:val="nil"/>
              <w:bottom w:val="nil"/>
              <w:right w:val="nil"/>
            </w:tcBorders>
            <w:shd w:val="clear" w:color="auto" w:fill="auto"/>
            <w:noWrap/>
            <w:vAlign w:val="bottom"/>
            <w:hideMark/>
          </w:tcPr>
          <w:p w:rsidR="00DC5728" w:rsidRPr="00DC5728" w:rsidRDefault="00DC5728" w:rsidP="00DC5728">
            <w:pPr>
              <w:spacing w:after="0" w:line="240" w:lineRule="auto"/>
              <w:jc w:val="right"/>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5</w:t>
            </w:r>
          </w:p>
        </w:tc>
        <w:tc>
          <w:tcPr>
            <w:tcW w:w="1890" w:type="dxa"/>
            <w:tcBorders>
              <w:top w:val="nil"/>
              <w:left w:val="nil"/>
              <w:bottom w:val="nil"/>
              <w:right w:val="nil"/>
            </w:tcBorders>
            <w:shd w:val="clear" w:color="000000" w:fill="FFFF00"/>
            <w:noWrap/>
            <w:vAlign w:val="bottom"/>
            <w:hideMark/>
          </w:tcPr>
          <w:p w:rsidR="00DC5728" w:rsidRPr="00DC5728" w:rsidRDefault="00DC5728" w:rsidP="00DC5728">
            <w:pPr>
              <w:spacing w:after="0" w:line="240" w:lineRule="auto"/>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 </w:t>
            </w:r>
          </w:p>
        </w:tc>
        <w:tc>
          <w:tcPr>
            <w:tcW w:w="1890" w:type="dxa"/>
            <w:tcBorders>
              <w:top w:val="nil"/>
              <w:left w:val="nil"/>
              <w:bottom w:val="nil"/>
              <w:right w:val="nil"/>
            </w:tcBorders>
            <w:shd w:val="clear" w:color="000000" w:fill="FFFF00"/>
            <w:noWrap/>
            <w:vAlign w:val="bottom"/>
            <w:hideMark/>
          </w:tcPr>
          <w:p w:rsidR="00DC5728" w:rsidRPr="00DC5728" w:rsidRDefault="00DC5728" w:rsidP="00DC5728">
            <w:pPr>
              <w:spacing w:after="0" w:line="240" w:lineRule="auto"/>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 </w:t>
            </w:r>
          </w:p>
        </w:tc>
        <w:tc>
          <w:tcPr>
            <w:tcW w:w="2150" w:type="dxa"/>
            <w:tcBorders>
              <w:top w:val="nil"/>
              <w:left w:val="nil"/>
              <w:bottom w:val="nil"/>
              <w:right w:val="nil"/>
            </w:tcBorders>
            <w:shd w:val="clear" w:color="000000" w:fill="92D050"/>
            <w:noWrap/>
            <w:vAlign w:val="bottom"/>
            <w:hideMark/>
          </w:tcPr>
          <w:p w:rsidR="00DC5728" w:rsidRPr="00DC5728" w:rsidRDefault="00DC5728" w:rsidP="00DC5728">
            <w:pPr>
              <w:spacing w:after="0" w:line="240" w:lineRule="auto"/>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 </w:t>
            </w:r>
          </w:p>
        </w:tc>
        <w:tc>
          <w:tcPr>
            <w:tcW w:w="1849" w:type="dxa"/>
            <w:tcBorders>
              <w:top w:val="nil"/>
              <w:left w:val="nil"/>
              <w:bottom w:val="nil"/>
              <w:right w:val="nil"/>
            </w:tcBorders>
            <w:shd w:val="clear" w:color="000000" w:fill="92D050"/>
            <w:noWrap/>
            <w:vAlign w:val="bottom"/>
            <w:hideMark/>
          </w:tcPr>
          <w:p w:rsidR="00DC5728" w:rsidRPr="00DC5728" w:rsidRDefault="00DC5728" w:rsidP="00DC5728">
            <w:pPr>
              <w:spacing w:after="0" w:line="240" w:lineRule="auto"/>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 </w:t>
            </w:r>
          </w:p>
        </w:tc>
        <w:tc>
          <w:tcPr>
            <w:tcW w:w="1849" w:type="dxa"/>
            <w:tcBorders>
              <w:top w:val="nil"/>
              <w:left w:val="nil"/>
              <w:bottom w:val="nil"/>
              <w:right w:val="nil"/>
            </w:tcBorders>
            <w:shd w:val="clear" w:color="000000" w:fill="00B0F0"/>
            <w:noWrap/>
            <w:vAlign w:val="bottom"/>
            <w:hideMark/>
          </w:tcPr>
          <w:p w:rsidR="00DC5728" w:rsidRPr="00DC5728" w:rsidRDefault="00DC5728" w:rsidP="00DC5728">
            <w:pPr>
              <w:spacing w:after="0" w:line="240" w:lineRule="auto"/>
              <w:rPr>
                <w:rFonts w:ascii="Calibri" w:eastAsia="Times New Roman" w:hAnsi="Calibri" w:cs="Times New Roman"/>
                <w:color w:val="000000"/>
                <w:lang w:val="en-US" w:eastAsia="es-MX"/>
              </w:rPr>
            </w:pPr>
            <w:r w:rsidRPr="00DC5728">
              <w:rPr>
                <w:rFonts w:ascii="Calibri" w:eastAsia="Times New Roman" w:hAnsi="Calibri" w:cs="Times New Roman"/>
                <w:color w:val="000000"/>
                <w:lang w:val="en-US" w:eastAsia="es-MX"/>
              </w:rPr>
              <w:t> </w:t>
            </w:r>
          </w:p>
        </w:tc>
      </w:tr>
    </w:tbl>
    <w:p w:rsidR="00492A77" w:rsidRDefault="00492A77">
      <w:pPr>
        <w:rPr>
          <w:b/>
          <w:sz w:val="28"/>
          <w:szCs w:val="28"/>
          <w:lang w:val="en-US"/>
        </w:rPr>
      </w:pPr>
      <w:r>
        <w:rPr>
          <w:b/>
          <w:noProof/>
          <w:sz w:val="28"/>
          <w:szCs w:val="28"/>
          <w:lang w:eastAsia="es-MX"/>
        </w:rPr>
        <w:lastRenderedPageBreak/>
        <w:drawing>
          <wp:inline distT="0" distB="0" distL="0" distR="0">
            <wp:extent cx="7804150" cy="4756150"/>
            <wp:effectExtent l="0" t="0" r="0"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E221E" w:rsidRDefault="00AE221E">
      <w:pPr>
        <w:rPr>
          <w:lang w:val="en-US"/>
        </w:rPr>
      </w:pPr>
    </w:p>
    <w:p w:rsidR="004856CF" w:rsidRDefault="004856CF" w:rsidP="004856CF">
      <w:pPr>
        <w:jc w:val="center"/>
        <w:rPr>
          <w:lang w:val="en-US"/>
        </w:rPr>
      </w:pPr>
      <w:r>
        <w:rPr>
          <w:noProof/>
          <w:lang w:eastAsia="es-MX"/>
        </w:rPr>
        <w:drawing>
          <wp:inline distT="0" distB="0" distL="0" distR="0" wp14:anchorId="5112CBB2" wp14:editId="591D5C5B">
            <wp:extent cx="8255000" cy="1308100"/>
            <wp:effectExtent l="19050" t="0" r="127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93B21" w:rsidRDefault="00393B21">
      <w:pPr>
        <w:rPr>
          <w:lang w:val="en-US"/>
        </w:rPr>
      </w:pPr>
    </w:p>
    <w:tbl>
      <w:tblPr>
        <w:tblStyle w:val="TableGrid"/>
        <w:tblW w:w="0" w:type="auto"/>
        <w:tblLook w:val="04A0" w:firstRow="1" w:lastRow="0" w:firstColumn="1" w:lastColumn="0" w:noHBand="0" w:noVBand="1"/>
      </w:tblPr>
      <w:tblGrid>
        <w:gridCol w:w="3237"/>
        <w:gridCol w:w="3237"/>
        <w:gridCol w:w="3238"/>
        <w:gridCol w:w="3238"/>
      </w:tblGrid>
      <w:tr w:rsidR="00DA3356" w:rsidRPr="00283010" w:rsidTr="00DA3356">
        <w:trPr>
          <w:trHeight w:val="4490"/>
        </w:trPr>
        <w:tc>
          <w:tcPr>
            <w:tcW w:w="3237" w:type="dxa"/>
          </w:tcPr>
          <w:p w:rsidR="00DA3356" w:rsidRPr="002C53BE" w:rsidRDefault="00DA3356" w:rsidP="00DA3356">
            <w:pPr>
              <w:pStyle w:val="ListParagraph"/>
              <w:numPr>
                <w:ilvl w:val="0"/>
                <w:numId w:val="3"/>
              </w:numPr>
              <w:rPr>
                <w:sz w:val="20"/>
                <w:szCs w:val="20"/>
              </w:rPr>
            </w:pPr>
            <w:r w:rsidRPr="002C53BE">
              <w:rPr>
                <w:sz w:val="20"/>
                <w:szCs w:val="20"/>
              </w:rPr>
              <w:t>Check Health records</w:t>
            </w:r>
          </w:p>
          <w:p w:rsidR="00DA3356" w:rsidRPr="002C53BE" w:rsidRDefault="00DA3356" w:rsidP="00DA3356">
            <w:pPr>
              <w:pStyle w:val="ListParagraph"/>
              <w:numPr>
                <w:ilvl w:val="0"/>
                <w:numId w:val="3"/>
              </w:numPr>
              <w:rPr>
                <w:sz w:val="20"/>
                <w:szCs w:val="20"/>
              </w:rPr>
            </w:pPr>
            <w:r w:rsidRPr="002C53BE">
              <w:rPr>
                <w:sz w:val="20"/>
                <w:szCs w:val="20"/>
              </w:rPr>
              <w:t>Interview parents</w:t>
            </w:r>
          </w:p>
          <w:p w:rsidR="00DA3356" w:rsidRPr="002C53BE" w:rsidRDefault="00DA3356" w:rsidP="00DA3356">
            <w:pPr>
              <w:pStyle w:val="ListParagraph"/>
              <w:numPr>
                <w:ilvl w:val="0"/>
                <w:numId w:val="3"/>
              </w:numPr>
              <w:rPr>
                <w:sz w:val="20"/>
                <w:szCs w:val="20"/>
              </w:rPr>
            </w:pPr>
            <w:r w:rsidRPr="002C53BE">
              <w:rPr>
                <w:sz w:val="20"/>
                <w:szCs w:val="20"/>
              </w:rPr>
              <w:t>Get developmental history</w:t>
            </w:r>
          </w:p>
          <w:p w:rsidR="00DA3356" w:rsidRPr="002C53BE" w:rsidRDefault="00DA3356" w:rsidP="00DA3356">
            <w:pPr>
              <w:pStyle w:val="ListParagraph"/>
              <w:numPr>
                <w:ilvl w:val="0"/>
                <w:numId w:val="3"/>
              </w:numPr>
              <w:rPr>
                <w:sz w:val="20"/>
                <w:szCs w:val="20"/>
              </w:rPr>
            </w:pPr>
            <w:proofErr w:type="gramStart"/>
            <w:r w:rsidRPr="002C53BE">
              <w:rPr>
                <w:sz w:val="20"/>
                <w:szCs w:val="20"/>
              </w:rPr>
              <w:t>Was child sick and didn’t feel like responding?</w:t>
            </w:r>
            <w:proofErr w:type="gramEnd"/>
          </w:p>
          <w:p w:rsidR="00DA3356" w:rsidRPr="002C53BE" w:rsidRDefault="00DA3356" w:rsidP="00DA3356">
            <w:pPr>
              <w:pStyle w:val="ListParagraph"/>
              <w:numPr>
                <w:ilvl w:val="0"/>
                <w:numId w:val="3"/>
              </w:numPr>
              <w:rPr>
                <w:sz w:val="20"/>
                <w:szCs w:val="20"/>
              </w:rPr>
            </w:pPr>
            <w:r w:rsidRPr="002C53BE">
              <w:rPr>
                <w:sz w:val="20"/>
                <w:szCs w:val="20"/>
              </w:rPr>
              <w:t>Has there been a recent trauma?</w:t>
            </w:r>
          </w:p>
          <w:p w:rsidR="00DA3356" w:rsidRPr="002C53BE" w:rsidRDefault="00DA3356" w:rsidP="00DA3356">
            <w:pPr>
              <w:pStyle w:val="ListParagraph"/>
              <w:numPr>
                <w:ilvl w:val="0"/>
                <w:numId w:val="3"/>
              </w:numPr>
              <w:rPr>
                <w:sz w:val="20"/>
                <w:szCs w:val="20"/>
              </w:rPr>
            </w:pPr>
            <w:r w:rsidRPr="002C53BE">
              <w:rPr>
                <w:sz w:val="20"/>
                <w:szCs w:val="20"/>
              </w:rPr>
              <w:t>Is there a cultural clash?</w:t>
            </w:r>
          </w:p>
          <w:p w:rsidR="002C53BE" w:rsidRPr="002C53BE" w:rsidRDefault="002C53BE" w:rsidP="00DA3356">
            <w:pPr>
              <w:pStyle w:val="ListParagraph"/>
              <w:numPr>
                <w:ilvl w:val="0"/>
                <w:numId w:val="3"/>
              </w:numPr>
              <w:rPr>
                <w:sz w:val="20"/>
                <w:szCs w:val="20"/>
              </w:rPr>
            </w:pPr>
            <w:r w:rsidRPr="002C53BE">
              <w:rPr>
                <w:sz w:val="20"/>
                <w:szCs w:val="20"/>
              </w:rPr>
              <w:t>Try a variety of interventions in both languages.</w:t>
            </w:r>
          </w:p>
          <w:p w:rsidR="002C53BE" w:rsidRPr="002C53BE" w:rsidRDefault="002C53BE" w:rsidP="00DA3356">
            <w:pPr>
              <w:pStyle w:val="ListParagraph"/>
              <w:numPr>
                <w:ilvl w:val="0"/>
                <w:numId w:val="3"/>
              </w:numPr>
              <w:rPr>
                <w:sz w:val="20"/>
                <w:szCs w:val="20"/>
              </w:rPr>
            </w:pPr>
            <w:r w:rsidRPr="002C53BE">
              <w:rPr>
                <w:sz w:val="20"/>
                <w:szCs w:val="20"/>
              </w:rPr>
              <w:t>If a student still has difficulties in both their home language and their second language, consider a referral to a student study team.</w:t>
            </w:r>
          </w:p>
        </w:tc>
        <w:tc>
          <w:tcPr>
            <w:tcW w:w="3237" w:type="dxa"/>
          </w:tcPr>
          <w:p w:rsidR="00DA3356" w:rsidRPr="002C53BE" w:rsidRDefault="00DA3356" w:rsidP="00DA3356">
            <w:pPr>
              <w:pStyle w:val="ListParagraph"/>
              <w:numPr>
                <w:ilvl w:val="0"/>
                <w:numId w:val="3"/>
              </w:numPr>
              <w:rPr>
                <w:sz w:val="20"/>
                <w:szCs w:val="20"/>
              </w:rPr>
            </w:pPr>
            <w:r w:rsidRPr="002C53BE">
              <w:rPr>
                <w:sz w:val="20"/>
                <w:szCs w:val="20"/>
              </w:rPr>
              <w:t xml:space="preserve">Most young </w:t>
            </w:r>
            <w:r w:rsidR="00F46306" w:rsidRPr="002C53BE">
              <w:rPr>
                <w:sz w:val="20"/>
                <w:szCs w:val="20"/>
              </w:rPr>
              <w:t>children</w:t>
            </w:r>
            <w:r w:rsidRPr="002C53BE">
              <w:rPr>
                <w:sz w:val="20"/>
                <w:szCs w:val="20"/>
              </w:rPr>
              <w:t xml:space="preserve"> entering school are monolingual</w:t>
            </w:r>
            <w:r w:rsidR="002C53BE">
              <w:rPr>
                <w:sz w:val="20"/>
                <w:szCs w:val="20"/>
              </w:rPr>
              <w:t xml:space="preserve"> [preschool and kindergarten]</w:t>
            </w:r>
          </w:p>
          <w:p w:rsidR="002C53BE" w:rsidRPr="002C53BE" w:rsidRDefault="002C53BE" w:rsidP="00DA3356">
            <w:pPr>
              <w:pStyle w:val="ListParagraph"/>
              <w:numPr>
                <w:ilvl w:val="0"/>
                <w:numId w:val="3"/>
              </w:numPr>
              <w:rPr>
                <w:sz w:val="20"/>
                <w:szCs w:val="20"/>
              </w:rPr>
            </w:pPr>
            <w:r w:rsidRPr="002C53BE">
              <w:rPr>
                <w:sz w:val="20"/>
                <w:szCs w:val="20"/>
              </w:rPr>
              <w:t>Students will remain monolingual until they are motivated to learn a second language.</w:t>
            </w:r>
          </w:p>
          <w:p w:rsidR="002C53BE" w:rsidRPr="002C53BE" w:rsidRDefault="002C53BE" w:rsidP="00DA3356">
            <w:pPr>
              <w:pStyle w:val="ListParagraph"/>
              <w:numPr>
                <w:ilvl w:val="0"/>
                <w:numId w:val="3"/>
              </w:numPr>
              <w:rPr>
                <w:sz w:val="20"/>
                <w:szCs w:val="20"/>
              </w:rPr>
            </w:pPr>
            <w:r w:rsidRPr="002C53BE">
              <w:rPr>
                <w:sz w:val="20"/>
                <w:szCs w:val="20"/>
              </w:rPr>
              <w:t>Many English Lear</w:t>
            </w:r>
            <w:r>
              <w:rPr>
                <w:sz w:val="20"/>
                <w:szCs w:val="20"/>
              </w:rPr>
              <w:t xml:space="preserve">ners reject their home </w:t>
            </w:r>
            <w:proofErr w:type="gramStart"/>
            <w:r>
              <w:rPr>
                <w:sz w:val="20"/>
                <w:szCs w:val="20"/>
              </w:rPr>
              <w:t xml:space="preserve">language </w:t>
            </w:r>
            <w:r w:rsidRPr="002C53BE">
              <w:rPr>
                <w:sz w:val="20"/>
                <w:szCs w:val="20"/>
              </w:rPr>
              <w:t>and culture around 3</w:t>
            </w:r>
            <w:r w:rsidRPr="002C53BE">
              <w:rPr>
                <w:sz w:val="20"/>
                <w:szCs w:val="20"/>
                <w:vertAlign w:val="superscript"/>
              </w:rPr>
              <w:t>rd</w:t>
            </w:r>
            <w:r w:rsidRPr="002C53BE">
              <w:rPr>
                <w:sz w:val="20"/>
                <w:szCs w:val="20"/>
              </w:rPr>
              <w:t>-5</w:t>
            </w:r>
            <w:r w:rsidRPr="002C53BE">
              <w:rPr>
                <w:sz w:val="20"/>
                <w:szCs w:val="20"/>
                <w:vertAlign w:val="superscript"/>
              </w:rPr>
              <w:t>th</w:t>
            </w:r>
            <w:r w:rsidRPr="002C53BE">
              <w:rPr>
                <w:sz w:val="20"/>
                <w:szCs w:val="20"/>
              </w:rPr>
              <w:t xml:space="preserve"> grades</w:t>
            </w:r>
            <w:proofErr w:type="gramEnd"/>
            <w:r w:rsidRPr="002C53BE">
              <w:rPr>
                <w:sz w:val="20"/>
                <w:szCs w:val="20"/>
              </w:rPr>
              <w:t xml:space="preserve"> and become monolingual in English.</w:t>
            </w:r>
          </w:p>
        </w:tc>
        <w:tc>
          <w:tcPr>
            <w:tcW w:w="3238" w:type="dxa"/>
          </w:tcPr>
          <w:p w:rsidR="00DA3356" w:rsidRPr="002C53BE" w:rsidRDefault="00DA3356" w:rsidP="00DA3356">
            <w:pPr>
              <w:pStyle w:val="ListParagraph"/>
              <w:numPr>
                <w:ilvl w:val="0"/>
                <w:numId w:val="3"/>
              </w:numPr>
              <w:rPr>
                <w:sz w:val="20"/>
                <w:szCs w:val="20"/>
              </w:rPr>
            </w:pPr>
            <w:r w:rsidRPr="002C53BE">
              <w:rPr>
                <w:sz w:val="20"/>
                <w:szCs w:val="20"/>
              </w:rPr>
              <w:t xml:space="preserve">By </w:t>
            </w:r>
            <w:r w:rsidR="00B5338B">
              <w:rPr>
                <w:sz w:val="20"/>
                <w:szCs w:val="20"/>
              </w:rPr>
              <w:t>2</w:t>
            </w:r>
            <w:r w:rsidR="00B5338B" w:rsidRPr="00B5338B">
              <w:rPr>
                <w:sz w:val="20"/>
                <w:szCs w:val="20"/>
                <w:vertAlign w:val="superscript"/>
              </w:rPr>
              <w:t>nd</w:t>
            </w:r>
            <w:r w:rsidR="00B5338B">
              <w:rPr>
                <w:sz w:val="20"/>
                <w:szCs w:val="20"/>
              </w:rPr>
              <w:t xml:space="preserve"> or </w:t>
            </w:r>
            <w:r w:rsidRPr="002C53BE">
              <w:rPr>
                <w:sz w:val="20"/>
                <w:szCs w:val="20"/>
              </w:rPr>
              <w:t>3</w:t>
            </w:r>
            <w:r w:rsidRPr="002C53BE">
              <w:rPr>
                <w:sz w:val="20"/>
                <w:szCs w:val="20"/>
                <w:vertAlign w:val="superscript"/>
              </w:rPr>
              <w:t>rd</w:t>
            </w:r>
            <w:r w:rsidRPr="002C53BE">
              <w:rPr>
                <w:sz w:val="20"/>
                <w:szCs w:val="20"/>
              </w:rPr>
              <w:t xml:space="preserve"> grade students should be approaching bilingualism </w:t>
            </w:r>
            <w:r w:rsidR="003C2B63">
              <w:rPr>
                <w:sz w:val="20"/>
                <w:szCs w:val="20"/>
              </w:rPr>
              <w:t xml:space="preserve">[listening, speaking, reading, and writing] </w:t>
            </w:r>
            <w:r w:rsidRPr="002C53BE">
              <w:rPr>
                <w:sz w:val="20"/>
                <w:szCs w:val="20"/>
              </w:rPr>
              <w:t>but are still stronger in their first language</w:t>
            </w:r>
          </w:p>
          <w:p w:rsidR="00DA3356" w:rsidRPr="002C53BE" w:rsidRDefault="00DA3356" w:rsidP="00DA3356">
            <w:pPr>
              <w:pStyle w:val="ListParagraph"/>
              <w:numPr>
                <w:ilvl w:val="0"/>
                <w:numId w:val="3"/>
              </w:numPr>
              <w:rPr>
                <w:sz w:val="20"/>
                <w:szCs w:val="20"/>
              </w:rPr>
            </w:pPr>
            <w:r w:rsidRPr="002C53BE">
              <w:rPr>
                <w:sz w:val="20"/>
                <w:szCs w:val="20"/>
              </w:rPr>
              <w:t xml:space="preserve">By </w:t>
            </w:r>
            <w:r w:rsidR="00B5338B">
              <w:rPr>
                <w:sz w:val="20"/>
                <w:szCs w:val="20"/>
              </w:rPr>
              <w:t>2</w:t>
            </w:r>
            <w:r w:rsidR="00B5338B" w:rsidRPr="00B5338B">
              <w:rPr>
                <w:sz w:val="20"/>
                <w:szCs w:val="20"/>
                <w:vertAlign w:val="superscript"/>
              </w:rPr>
              <w:t>nd</w:t>
            </w:r>
            <w:r w:rsidR="00B5338B">
              <w:rPr>
                <w:sz w:val="20"/>
                <w:szCs w:val="20"/>
              </w:rPr>
              <w:t xml:space="preserve"> or </w:t>
            </w:r>
            <w:r w:rsidRPr="002C53BE">
              <w:rPr>
                <w:sz w:val="20"/>
                <w:szCs w:val="20"/>
              </w:rPr>
              <w:t>3</w:t>
            </w:r>
            <w:r w:rsidRPr="002C53BE">
              <w:rPr>
                <w:sz w:val="20"/>
                <w:szCs w:val="20"/>
                <w:vertAlign w:val="superscript"/>
              </w:rPr>
              <w:t>rd</w:t>
            </w:r>
            <w:r w:rsidRPr="002C53BE">
              <w:rPr>
                <w:sz w:val="20"/>
                <w:szCs w:val="20"/>
              </w:rPr>
              <w:t xml:space="preserve"> </w:t>
            </w:r>
            <w:proofErr w:type="gramStart"/>
            <w:r w:rsidRPr="002C53BE">
              <w:rPr>
                <w:sz w:val="20"/>
                <w:szCs w:val="20"/>
              </w:rPr>
              <w:t>grade</w:t>
            </w:r>
            <w:proofErr w:type="gramEnd"/>
            <w:r w:rsidRPr="002C53BE">
              <w:rPr>
                <w:sz w:val="20"/>
                <w:szCs w:val="20"/>
              </w:rPr>
              <w:t xml:space="preserve"> students can complete academic </w:t>
            </w:r>
            <w:r w:rsidR="002C53BE" w:rsidRPr="002C53BE">
              <w:rPr>
                <w:sz w:val="20"/>
                <w:szCs w:val="20"/>
              </w:rPr>
              <w:t>assignments</w:t>
            </w:r>
            <w:r w:rsidRPr="002C53BE">
              <w:rPr>
                <w:sz w:val="20"/>
                <w:szCs w:val="20"/>
              </w:rPr>
              <w:t xml:space="preserve"> in their first language but still need assistance when completing assignments in their second language.</w:t>
            </w:r>
          </w:p>
        </w:tc>
        <w:tc>
          <w:tcPr>
            <w:tcW w:w="3238" w:type="dxa"/>
          </w:tcPr>
          <w:p w:rsidR="00DA3356" w:rsidRPr="002C53BE" w:rsidRDefault="00DA3356" w:rsidP="00DA3356">
            <w:pPr>
              <w:pStyle w:val="ListParagraph"/>
              <w:numPr>
                <w:ilvl w:val="0"/>
                <w:numId w:val="3"/>
              </w:numPr>
              <w:rPr>
                <w:sz w:val="20"/>
                <w:szCs w:val="20"/>
              </w:rPr>
            </w:pPr>
            <w:r w:rsidRPr="002C53BE">
              <w:rPr>
                <w:sz w:val="20"/>
                <w:szCs w:val="20"/>
              </w:rPr>
              <w:t xml:space="preserve">By </w:t>
            </w:r>
            <w:r w:rsidR="00382373">
              <w:rPr>
                <w:sz w:val="20"/>
                <w:szCs w:val="20"/>
              </w:rPr>
              <w:t>5</w:t>
            </w:r>
            <w:r w:rsidR="00382373" w:rsidRPr="00382373">
              <w:rPr>
                <w:sz w:val="20"/>
                <w:szCs w:val="20"/>
                <w:vertAlign w:val="superscript"/>
              </w:rPr>
              <w:t>th</w:t>
            </w:r>
            <w:r w:rsidR="00382373">
              <w:rPr>
                <w:sz w:val="20"/>
                <w:szCs w:val="20"/>
              </w:rPr>
              <w:t xml:space="preserve"> or </w:t>
            </w:r>
            <w:r w:rsidRPr="002C53BE">
              <w:rPr>
                <w:sz w:val="20"/>
                <w:szCs w:val="20"/>
              </w:rPr>
              <w:t>6</w:t>
            </w:r>
            <w:r w:rsidRPr="002C53BE">
              <w:rPr>
                <w:sz w:val="20"/>
                <w:szCs w:val="20"/>
                <w:vertAlign w:val="superscript"/>
              </w:rPr>
              <w:t>th</w:t>
            </w:r>
            <w:r w:rsidRPr="002C53BE">
              <w:rPr>
                <w:sz w:val="20"/>
                <w:szCs w:val="20"/>
              </w:rPr>
              <w:t xml:space="preserve"> grade</w:t>
            </w:r>
            <w:r w:rsidR="00382373">
              <w:rPr>
                <w:sz w:val="20"/>
                <w:szCs w:val="20"/>
              </w:rPr>
              <w:t>,</w:t>
            </w:r>
            <w:r w:rsidRPr="002C53BE">
              <w:rPr>
                <w:sz w:val="20"/>
                <w:szCs w:val="20"/>
              </w:rPr>
              <w:t xml:space="preserve"> students should be able to understand, speak, read, and write two languages at grade level.</w:t>
            </w:r>
          </w:p>
          <w:p w:rsidR="00DA3356" w:rsidRDefault="00DA3356" w:rsidP="00DA3356">
            <w:pPr>
              <w:pStyle w:val="ListParagraph"/>
              <w:numPr>
                <w:ilvl w:val="0"/>
                <w:numId w:val="3"/>
              </w:numPr>
              <w:rPr>
                <w:sz w:val="20"/>
                <w:szCs w:val="20"/>
              </w:rPr>
            </w:pPr>
            <w:r w:rsidRPr="002C53BE">
              <w:rPr>
                <w:sz w:val="20"/>
                <w:szCs w:val="20"/>
              </w:rPr>
              <w:t xml:space="preserve">By </w:t>
            </w:r>
            <w:r w:rsidR="00382373">
              <w:rPr>
                <w:sz w:val="20"/>
                <w:szCs w:val="20"/>
              </w:rPr>
              <w:t>5</w:t>
            </w:r>
            <w:r w:rsidR="00382373" w:rsidRPr="00382373">
              <w:rPr>
                <w:sz w:val="20"/>
                <w:szCs w:val="20"/>
                <w:vertAlign w:val="superscript"/>
              </w:rPr>
              <w:t>th</w:t>
            </w:r>
            <w:r w:rsidR="00382373">
              <w:rPr>
                <w:sz w:val="20"/>
                <w:szCs w:val="20"/>
              </w:rPr>
              <w:t xml:space="preserve"> or </w:t>
            </w:r>
            <w:r w:rsidRPr="002C53BE">
              <w:rPr>
                <w:sz w:val="20"/>
                <w:szCs w:val="20"/>
              </w:rPr>
              <w:t>6</w:t>
            </w:r>
            <w:r w:rsidRPr="002C53BE">
              <w:rPr>
                <w:sz w:val="20"/>
                <w:szCs w:val="20"/>
                <w:vertAlign w:val="superscript"/>
              </w:rPr>
              <w:t>th</w:t>
            </w:r>
            <w:r w:rsidRPr="002C53BE">
              <w:rPr>
                <w:sz w:val="20"/>
                <w:szCs w:val="20"/>
              </w:rPr>
              <w:t xml:space="preserve"> grade</w:t>
            </w:r>
            <w:r w:rsidR="00382373">
              <w:rPr>
                <w:sz w:val="20"/>
                <w:szCs w:val="20"/>
              </w:rPr>
              <w:t>,</w:t>
            </w:r>
            <w:r w:rsidRPr="002C53BE">
              <w:rPr>
                <w:sz w:val="20"/>
                <w:szCs w:val="20"/>
              </w:rPr>
              <w:t xml:space="preserve"> students should be on grade level academically in two languages.</w:t>
            </w:r>
          </w:p>
          <w:p w:rsidR="00B5338B" w:rsidRPr="002C53BE" w:rsidRDefault="00B5338B" w:rsidP="00B5338B">
            <w:pPr>
              <w:pStyle w:val="ListParagraph"/>
              <w:numPr>
                <w:ilvl w:val="0"/>
                <w:numId w:val="3"/>
              </w:numPr>
              <w:rPr>
                <w:sz w:val="20"/>
                <w:szCs w:val="20"/>
              </w:rPr>
            </w:pPr>
            <w:r>
              <w:rPr>
                <w:sz w:val="20"/>
                <w:szCs w:val="20"/>
              </w:rPr>
              <w:t>Students should also be active, participating members of two cultures</w:t>
            </w:r>
          </w:p>
        </w:tc>
      </w:tr>
    </w:tbl>
    <w:p w:rsidR="00DA3356" w:rsidRDefault="00DA3356">
      <w:pPr>
        <w:rPr>
          <w:lang w:val="en-US"/>
        </w:rPr>
      </w:pPr>
    </w:p>
    <w:p w:rsidR="00DA3356" w:rsidRDefault="00DA3356">
      <w:pPr>
        <w:rPr>
          <w:lang w:val="en-US"/>
        </w:rPr>
      </w:pPr>
    </w:p>
    <w:p w:rsidR="004A1AFE" w:rsidRDefault="004A1AFE" w:rsidP="004A1AFE">
      <w:pPr>
        <w:spacing w:after="0"/>
        <w:jc w:val="center"/>
        <w:rPr>
          <w:b/>
          <w:sz w:val="36"/>
          <w:szCs w:val="36"/>
          <w:lang w:val="en-US"/>
        </w:rPr>
      </w:pPr>
      <w:r w:rsidRPr="004A1AFE">
        <w:rPr>
          <w:b/>
          <w:sz w:val="36"/>
          <w:szCs w:val="36"/>
          <w:lang w:val="en-US"/>
        </w:rPr>
        <w:t>Possible categories for the modified BSM matrix.</w:t>
      </w:r>
    </w:p>
    <w:p w:rsidR="00DC5728" w:rsidRPr="004A1AFE" w:rsidRDefault="004A1AFE" w:rsidP="004A1AFE">
      <w:pPr>
        <w:spacing w:after="0"/>
        <w:jc w:val="center"/>
        <w:rPr>
          <w:b/>
          <w:sz w:val="36"/>
          <w:szCs w:val="36"/>
          <w:lang w:val="en-US"/>
        </w:rPr>
      </w:pPr>
      <w:r w:rsidRPr="004A1AFE">
        <w:rPr>
          <w:b/>
          <w:sz w:val="36"/>
          <w:szCs w:val="36"/>
          <w:lang w:val="en-US"/>
        </w:rPr>
        <w:t>Decide which column is most appropriate for the data you have collected.</w:t>
      </w:r>
    </w:p>
    <w:p w:rsidR="007A29DA" w:rsidRDefault="007A29DA" w:rsidP="00DC5728">
      <w:pPr>
        <w:rPr>
          <w:lang w:val="en-US"/>
        </w:rPr>
      </w:pPr>
    </w:p>
    <w:tbl>
      <w:tblPr>
        <w:tblStyle w:val="TableGrid"/>
        <w:tblW w:w="0" w:type="auto"/>
        <w:jc w:val="center"/>
        <w:tblLayout w:type="fixed"/>
        <w:tblLook w:val="04A0" w:firstRow="1" w:lastRow="0" w:firstColumn="1" w:lastColumn="0" w:noHBand="0" w:noVBand="1"/>
      </w:tblPr>
      <w:tblGrid>
        <w:gridCol w:w="1077"/>
        <w:gridCol w:w="1888"/>
        <w:gridCol w:w="1350"/>
        <w:gridCol w:w="2450"/>
        <w:gridCol w:w="3687"/>
        <w:gridCol w:w="2498"/>
      </w:tblGrid>
      <w:tr w:rsidR="004A1AFE" w:rsidRPr="00EB63B1" w:rsidTr="006B7AC0">
        <w:trPr>
          <w:trHeight w:val="708"/>
          <w:jc w:val="center"/>
        </w:trPr>
        <w:tc>
          <w:tcPr>
            <w:tcW w:w="1077" w:type="dxa"/>
          </w:tcPr>
          <w:p w:rsidR="004A1AFE" w:rsidRPr="007A29DA" w:rsidRDefault="004A1AFE" w:rsidP="00BC5445">
            <w:pPr>
              <w:rPr>
                <w:b/>
                <w:sz w:val="40"/>
                <w:szCs w:val="40"/>
              </w:rPr>
            </w:pPr>
            <w:r>
              <w:rPr>
                <w:b/>
                <w:sz w:val="40"/>
                <w:szCs w:val="40"/>
              </w:rPr>
              <w:t>Level</w:t>
            </w:r>
          </w:p>
        </w:tc>
        <w:tc>
          <w:tcPr>
            <w:tcW w:w="1888" w:type="dxa"/>
            <w:tcBorders>
              <w:bottom w:val="single" w:sz="4" w:space="0" w:color="000000" w:themeColor="text1"/>
            </w:tcBorders>
          </w:tcPr>
          <w:p w:rsidR="004A1AFE" w:rsidRPr="007A29DA" w:rsidRDefault="004A1AFE" w:rsidP="00BC5445">
            <w:pPr>
              <w:rPr>
                <w:b/>
                <w:sz w:val="40"/>
                <w:szCs w:val="40"/>
              </w:rPr>
            </w:pPr>
            <w:r>
              <w:rPr>
                <w:b/>
                <w:sz w:val="40"/>
                <w:szCs w:val="40"/>
              </w:rPr>
              <w:t>Percent</w:t>
            </w:r>
          </w:p>
        </w:tc>
        <w:tc>
          <w:tcPr>
            <w:tcW w:w="1350" w:type="dxa"/>
            <w:tcBorders>
              <w:bottom w:val="single" w:sz="4" w:space="0" w:color="000000" w:themeColor="text1"/>
            </w:tcBorders>
          </w:tcPr>
          <w:p w:rsidR="004A1AFE" w:rsidRPr="007A29DA" w:rsidRDefault="004A1AFE" w:rsidP="00BC5445">
            <w:pPr>
              <w:rPr>
                <w:b/>
                <w:sz w:val="40"/>
                <w:szCs w:val="40"/>
              </w:rPr>
            </w:pPr>
            <w:r>
              <w:rPr>
                <w:b/>
                <w:sz w:val="40"/>
                <w:szCs w:val="40"/>
              </w:rPr>
              <w:t>Grade</w:t>
            </w:r>
          </w:p>
        </w:tc>
        <w:tc>
          <w:tcPr>
            <w:tcW w:w="2450" w:type="dxa"/>
          </w:tcPr>
          <w:p w:rsidR="004A1AFE" w:rsidRPr="007A29DA" w:rsidRDefault="004A1AFE" w:rsidP="00BC5445">
            <w:pPr>
              <w:rPr>
                <w:b/>
                <w:sz w:val="40"/>
                <w:szCs w:val="40"/>
              </w:rPr>
            </w:pPr>
            <w:r w:rsidRPr="007A29DA">
              <w:rPr>
                <w:b/>
                <w:sz w:val="40"/>
                <w:szCs w:val="40"/>
              </w:rPr>
              <w:t>Description</w:t>
            </w:r>
          </w:p>
        </w:tc>
        <w:tc>
          <w:tcPr>
            <w:tcW w:w="3687" w:type="dxa"/>
          </w:tcPr>
          <w:p w:rsidR="004A1AFE" w:rsidRPr="007A29DA" w:rsidRDefault="004A1AFE" w:rsidP="00BC5445">
            <w:pPr>
              <w:rPr>
                <w:b/>
                <w:sz w:val="40"/>
                <w:szCs w:val="40"/>
              </w:rPr>
            </w:pPr>
            <w:r>
              <w:rPr>
                <w:b/>
                <w:sz w:val="40"/>
                <w:szCs w:val="40"/>
              </w:rPr>
              <w:t>Group</w:t>
            </w:r>
          </w:p>
        </w:tc>
        <w:tc>
          <w:tcPr>
            <w:tcW w:w="2498" w:type="dxa"/>
          </w:tcPr>
          <w:p w:rsidR="004A1AFE" w:rsidRDefault="004A1AFE" w:rsidP="00BC5445">
            <w:pPr>
              <w:rPr>
                <w:b/>
                <w:sz w:val="40"/>
                <w:szCs w:val="40"/>
              </w:rPr>
            </w:pPr>
            <w:r>
              <w:rPr>
                <w:b/>
                <w:sz w:val="40"/>
                <w:szCs w:val="40"/>
              </w:rPr>
              <w:t>Other</w:t>
            </w:r>
          </w:p>
        </w:tc>
      </w:tr>
      <w:tr w:rsidR="004A1AFE" w:rsidRPr="007A29DA" w:rsidTr="006B7AC0">
        <w:trPr>
          <w:trHeight w:val="346"/>
          <w:jc w:val="center"/>
        </w:trPr>
        <w:tc>
          <w:tcPr>
            <w:tcW w:w="1077" w:type="dxa"/>
          </w:tcPr>
          <w:p w:rsidR="004A1AFE" w:rsidRPr="007A29DA" w:rsidRDefault="004A1AFE" w:rsidP="00BC5445">
            <w:pPr>
              <w:rPr>
                <w:sz w:val="40"/>
                <w:szCs w:val="40"/>
              </w:rPr>
            </w:pPr>
            <w:r w:rsidRPr="007A29DA">
              <w:rPr>
                <w:sz w:val="40"/>
                <w:szCs w:val="40"/>
              </w:rPr>
              <w:t>1</w:t>
            </w:r>
          </w:p>
        </w:tc>
        <w:tc>
          <w:tcPr>
            <w:tcW w:w="1888" w:type="dxa"/>
          </w:tcPr>
          <w:p w:rsidR="004A1AFE" w:rsidRPr="007A29DA" w:rsidRDefault="004A1AFE" w:rsidP="00BC5445">
            <w:pPr>
              <w:rPr>
                <w:sz w:val="40"/>
                <w:szCs w:val="40"/>
              </w:rPr>
            </w:pPr>
            <w:r>
              <w:rPr>
                <w:sz w:val="40"/>
                <w:szCs w:val="40"/>
              </w:rPr>
              <w:t>0-19%</w:t>
            </w:r>
          </w:p>
        </w:tc>
        <w:tc>
          <w:tcPr>
            <w:tcW w:w="1350" w:type="dxa"/>
          </w:tcPr>
          <w:p w:rsidR="004A1AFE" w:rsidRPr="007A29DA" w:rsidRDefault="004A1AFE" w:rsidP="00BC5445">
            <w:pPr>
              <w:rPr>
                <w:sz w:val="40"/>
                <w:szCs w:val="40"/>
              </w:rPr>
            </w:pPr>
            <w:r>
              <w:rPr>
                <w:sz w:val="40"/>
                <w:szCs w:val="40"/>
              </w:rPr>
              <w:t>F</w:t>
            </w:r>
          </w:p>
        </w:tc>
        <w:tc>
          <w:tcPr>
            <w:tcW w:w="2450" w:type="dxa"/>
          </w:tcPr>
          <w:p w:rsidR="004A1AFE" w:rsidRPr="007A29DA" w:rsidRDefault="004A1AFE" w:rsidP="00BC5445">
            <w:pPr>
              <w:rPr>
                <w:sz w:val="40"/>
                <w:szCs w:val="40"/>
              </w:rPr>
            </w:pPr>
            <w:r>
              <w:rPr>
                <w:sz w:val="40"/>
                <w:szCs w:val="40"/>
              </w:rPr>
              <w:t>No skills</w:t>
            </w:r>
          </w:p>
        </w:tc>
        <w:tc>
          <w:tcPr>
            <w:tcW w:w="3687" w:type="dxa"/>
          </w:tcPr>
          <w:p w:rsidR="004A1AFE" w:rsidRDefault="004A1AFE" w:rsidP="00BC5445">
            <w:pPr>
              <w:rPr>
                <w:sz w:val="40"/>
                <w:szCs w:val="40"/>
              </w:rPr>
            </w:pPr>
            <w:r>
              <w:rPr>
                <w:sz w:val="40"/>
                <w:szCs w:val="40"/>
              </w:rPr>
              <w:t>Well below average</w:t>
            </w:r>
          </w:p>
        </w:tc>
        <w:tc>
          <w:tcPr>
            <w:tcW w:w="2498" w:type="dxa"/>
          </w:tcPr>
          <w:p w:rsidR="004A1AFE" w:rsidRDefault="004A1AFE" w:rsidP="00BC5445">
            <w:pPr>
              <w:rPr>
                <w:sz w:val="40"/>
                <w:szCs w:val="40"/>
              </w:rPr>
            </w:pPr>
          </w:p>
        </w:tc>
      </w:tr>
      <w:tr w:rsidR="004A1AFE" w:rsidRPr="007A29DA" w:rsidTr="006B7AC0">
        <w:trPr>
          <w:trHeight w:val="362"/>
          <w:jc w:val="center"/>
        </w:trPr>
        <w:tc>
          <w:tcPr>
            <w:tcW w:w="1077" w:type="dxa"/>
          </w:tcPr>
          <w:p w:rsidR="004A1AFE" w:rsidRPr="007A29DA" w:rsidRDefault="004A1AFE" w:rsidP="00BC5445">
            <w:pPr>
              <w:rPr>
                <w:sz w:val="40"/>
                <w:szCs w:val="40"/>
              </w:rPr>
            </w:pPr>
            <w:r w:rsidRPr="007A29DA">
              <w:rPr>
                <w:sz w:val="40"/>
                <w:szCs w:val="40"/>
              </w:rPr>
              <w:t>2</w:t>
            </w:r>
          </w:p>
        </w:tc>
        <w:tc>
          <w:tcPr>
            <w:tcW w:w="1888" w:type="dxa"/>
            <w:tcBorders>
              <w:bottom w:val="nil"/>
            </w:tcBorders>
          </w:tcPr>
          <w:p w:rsidR="004A1AFE" w:rsidRPr="007A29DA" w:rsidRDefault="004A1AFE" w:rsidP="00BC5445">
            <w:pPr>
              <w:rPr>
                <w:sz w:val="40"/>
                <w:szCs w:val="40"/>
              </w:rPr>
            </w:pPr>
            <w:r>
              <w:rPr>
                <w:sz w:val="40"/>
                <w:szCs w:val="40"/>
              </w:rPr>
              <w:t>20-39%</w:t>
            </w:r>
          </w:p>
        </w:tc>
        <w:tc>
          <w:tcPr>
            <w:tcW w:w="1350" w:type="dxa"/>
            <w:tcBorders>
              <w:bottom w:val="nil"/>
            </w:tcBorders>
          </w:tcPr>
          <w:p w:rsidR="004A1AFE" w:rsidRPr="007A29DA" w:rsidRDefault="004A1AFE" w:rsidP="004A1AFE">
            <w:pPr>
              <w:rPr>
                <w:sz w:val="40"/>
                <w:szCs w:val="40"/>
              </w:rPr>
            </w:pPr>
            <w:r>
              <w:rPr>
                <w:sz w:val="40"/>
                <w:szCs w:val="40"/>
              </w:rPr>
              <w:t>D</w:t>
            </w:r>
          </w:p>
        </w:tc>
        <w:tc>
          <w:tcPr>
            <w:tcW w:w="2450" w:type="dxa"/>
          </w:tcPr>
          <w:p w:rsidR="004A1AFE" w:rsidRPr="007A29DA" w:rsidRDefault="004A1AFE" w:rsidP="00BC5445">
            <w:pPr>
              <w:rPr>
                <w:sz w:val="40"/>
                <w:szCs w:val="40"/>
              </w:rPr>
            </w:pPr>
            <w:r w:rsidRPr="007A29DA">
              <w:rPr>
                <w:sz w:val="40"/>
                <w:szCs w:val="40"/>
              </w:rPr>
              <w:t xml:space="preserve">Receptive </w:t>
            </w:r>
            <w:r>
              <w:rPr>
                <w:sz w:val="40"/>
                <w:szCs w:val="40"/>
              </w:rPr>
              <w:t xml:space="preserve">skills </w:t>
            </w:r>
            <w:r w:rsidRPr="007A29DA">
              <w:rPr>
                <w:sz w:val="40"/>
                <w:szCs w:val="40"/>
              </w:rPr>
              <w:t>only</w:t>
            </w:r>
          </w:p>
        </w:tc>
        <w:tc>
          <w:tcPr>
            <w:tcW w:w="3687" w:type="dxa"/>
          </w:tcPr>
          <w:p w:rsidR="004A1AFE" w:rsidRPr="007A29DA" w:rsidRDefault="004A1AFE" w:rsidP="00BC5445">
            <w:pPr>
              <w:rPr>
                <w:sz w:val="40"/>
                <w:szCs w:val="40"/>
              </w:rPr>
            </w:pPr>
            <w:r>
              <w:rPr>
                <w:sz w:val="40"/>
                <w:szCs w:val="40"/>
              </w:rPr>
              <w:t>Below average</w:t>
            </w:r>
          </w:p>
        </w:tc>
        <w:tc>
          <w:tcPr>
            <w:tcW w:w="2498" w:type="dxa"/>
          </w:tcPr>
          <w:p w:rsidR="004A1AFE" w:rsidRDefault="004A1AFE" w:rsidP="00BC5445">
            <w:pPr>
              <w:rPr>
                <w:sz w:val="40"/>
                <w:szCs w:val="40"/>
              </w:rPr>
            </w:pPr>
          </w:p>
        </w:tc>
      </w:tr>
      <w:tr w:rsidR="004A1AFE" w:rsidRPr="007A29DA" w:rsidTr="006B7AC0">
        <w:trPr>
          <w:trHeight w:val="346"/>
          <w:jc w:val="center"/>
        </w:trPr>
        <w:tc>
          <w:tcPr>
            <w:tcW w:w="1077" w:type="dxa"/>
          </w:tcPr>
          <w:p w:rsidR="004A1AFE" w:rsidRPr="007A29DA" w:rsidRDefault="004A1AFE" w:rsidP="00BC5445">
            <w:pPr>
              <w:rPr>
                <w:sz w:val="40"/>
                <w:szCs w:val="40"/>
              </w:rPr>
            </w:pPr>
            <w:r w:rsidRPr="007A29DA">
              <w:rPr>
                <w:sz w:val="40"/>
                <w:szCs w:val="40"/>
              </w:rPr>
              <w:t>3</w:t>
            </w:r>
          </w:p>
        </w:tc>
        <w:tc>
          <w:tcPr>
            <w:tcW w:w="1888" w:type="dxa"/>
            <w:tcBorders>
              <w:top w:val="nil"/>
            </w:tcBorders>
          </w:tcPr>
          <w:p w:rsidR="004A1AFE" w:rsidRPr="007A29DA" w:rsidRDefault="004A1AFE" w:rsidP="004A1AFE">
            <w:pPr>
              <w:rPr>
                <w:sz w:val="40"/>
                <w:szCs w:val="40"/>
              </w:rPr>
            </w:pPr>
            <w:r>
              <w:rPr>
                <w:sz w:val="40"/>
                <w:szCs w:val="40"/>
              </w:rPr>
              <w:t>40-59%</w:t>
            </w:r>
          </w:p>
        </w:tc>
        <w:tc>
          <w:tcPr>
            <w:tcW w:w="1350" w:type="dxa"/>
            <w:tcBorders>
              <w:top w:val="nil"/>
            </w:tcBorders>
          </w:tcPr>
          <w:p w:rsidR="004A1AFE" w:rsidRPr="007A29DA" w:rsidRDefault="004A1AFE" w:rsidP="00BC5445">
            <w:pPr>
              <w:rPr>
                <w:sz w:val="40"/>
                <w:szCs w:val="40"/>
              </w:rPr>
            </w:pPr>
            <w:r>
              <w:rPr>
                <w:sz w:val="40"/>
                <w:szCs w:val="40"/>
              </w:rPr>
              <w:t>C</w:t>
            </w:r>
          </w:p>
        </w:tc>
        <w:tc>
          <w:tcPr>
            <w:tcW w:w="2450" w:type="dxa"/>
          </w:tcPr>
          <w:p w:rsidR="004A1AFE" w:rsidRPr="007A29DA" w:rsidRDefault="004A1AFE" w:rsidP="00BC5445">
            <w:pPr>
              <w:rPr>
                <w:sz w:val="40"/>
                <w:szCs w:val="40"/>
              </w:rPr>
            </w:pPr>
            <w:r w:rsidRPr="007A29DA">
              <w:rPr>
                <w:sz w:val="40"/>
                <w:szCs w:val="40"/>
              </w:rPr>
              <w:t>Survival</w:t>
            </w:r>
            <w:r>
              <w:rPr>
                <w:sz w:val="40"/>
                <w:szCs w:val="40"/>
              </w:rPr>
              <w:t xml:space="preserve"> skills</w:t>
            </w:r>
          </w:p>
        </w:tc>
        <w:tc>
          <w:tcPr>
            <w:tcW w:w="3687" w:type="dxa"/>
          </w:tcPr>
          <w:p w:rsidR="004A1AFE" w:rsidRPr="007A29DA" w:rsidRDefault="004A1AFE" w:rsidP="00BC5445">
            <w:pPr>
              <w:rPr>
                <w:sz w:val="40"/>
                <w:szCs w:val="40"/>
              </w:rPr>
            </w:pPr>
            <w:r>
              <w:rPr>
                <w:sz w:val="40"/>
                <w:szCs w:val="40"/>
              </w:rPr>
              <w:t>Average</w:t>
            </w:r>
          </w:p>
        </w:tc>
        <w:tc>
          <w:tcPr>
            <w:tcW w:w="2498" w:type="dxa"/>
          </w:tcPr>
          <w:p w:rsidR="004A1AFE" w:rsidRDefault="004A1AFE" w:rsidP="00BC5445">
            <w:pPr>
              <w:rPr>
                <w:sz w:val="40"/>
                <w:szCs w:val="40"/>
              </w:rPr>
            </w:pPr>
          </w:p>
        </w:tc>
      </w:tr>
      <w:tr w:rsidR="004A1AFE" w:rsidRPr="007A29DA" w:rsidTr="006B7AC0">
        <w:trPr>
          <w:trHeight w:val="346"/>
          <w:jc w:val="center"/>
        </w:trPr>
        <w:tc>
          <w:tcPr>
            <w:tcW w:w="1077" w:type="dxa"/>
          </w:tcPr>
          <w:p w:rsidR="004A1AFE" w:rsidRPr="007A29DA" w:rsidRDefault="004A1AFE" w:rsidP="00BC5445">
            <w:pPr>
              <w:rPr>
                <w:sz w:val="40"/>
                <w:szCs w:val="40"/>
              </w:rPr>
            </w:pPr>
            <w:r w:rsidRPr="007A29DA">
              <w:rPr>
                <w:sz w:val="40"/>
                <w:szCs w:val="40"/>
              </w:rPr>
              <w:t>4</w:t>
            </w:r>
          </w:p>
        </w:tc>
        <w:tc>
          <w:tcPr>
            <w:tcW w:w="1888" w:type="dxa"/>
          </w:tcPr>
          <w:p w:rsidR="004A1AFE" w:rsidRPr="007A29DA" w:rsidRDefault="004A1AFE" w:rsidP="00BC5445">
            <w:pPr>
              <w:rPr>
                <w:sz w:val="40"/>
                <w:szCs w:val="40"/>
              </w:rPr>
            </w:pPr>
            <w:r>
              <w:rPr>
                <w:sz w:val="40"/>
                <w:szCs w:val="40"/>
              </w:rPr>
              <w:t>60-79%</w:t>
            </w:r>
          </w:p>
        </w:tc>
        <w:tc>
          <w:tcPr>
            <w:tcW w:w="1350" w:type="dxa"/>
          </w:tcPr>
          <w:p w:rsidR="004A1AFE" w:rsidRPr="007A29DA" w:rsidRDefault="004A1AFE" w:rsidP="00BC5445">
            <w:pPr>
              <w:rPr>
                <w:sz w:val="40"/>
                <w:szCs w:val="40"/>
              </w:rPr>
            </w:pPr>
            <w:r>
              <w:rPr>
                <w:sz w:val="40"/>
                <w:szCs w:val="40"/>
              </w:rPr>
              <w:t>B</w:t>
            </w:r>
          </w:p>
        </w:tc>
        <w:tc>
          <w:tcPr>
            <w:tcW w:w="2450" w:type="dxa"/>
          </w:tcPr>
          <w:p w:rsidR="004A1AFE" w:rsidRPr="007A29DA" w:rsidRDefault="004A1AFE" w:rsidP="00BC5445">
            <w:pPr>
              <w:rPr>
                <w:sz w:val="40"/>
                <w:szCs w:val="40"/>
              </w:rPr>
            </w:pPr>
            <w:r w:rsidRPr="007A29DA">
              <w:rPr>
                <w:sz w:val="40"/>
                <w:szCs w:val="40"/>
              </w:rPr>
              <w:t>Intermediate</w:t>
            </w:r>
            <w:r>
              <w:rPr>
                <w:sz w:val="40"/>
                <w:szCs w:val="40"/>
              </w:rPr>
              <w:t xml:space="preserve"> skills</w:t>
            </w:r>
          </w:p>
        </w:tc>
        <w:tc>
          <w:tcPr>
            <w:tcW w:w="3687" w:type="dxa"/>
          </w:tcPr>
          <w:p w:rsidR="004A1AFE" w:rsidRPr="007A29DA" w:rsidRDefault="009457FF" w:rsidP="00BC5445">
            <w:pPr>
              <w:rPr>
                <w:sz w:val="40"/>
                <w:szCs w:val="40"/>
              </w:rPr>
            </w:pPr>
            <w:r>
              <w:rPr>
                <w:sz w:val="40"/>
                <w:szCs w:val="40"/>
              </w:rPr>
              <w:t>Above average</w:t>
            </w:r>
            <w:bookmarkStart w:id="0" w:name="_GoBack"/>
            <w:bookmarkEnd w:id="0"/>
          </w:p>
        </w:tc>
        <w:tc>
          <w:tcPr>
            <w:tcW w:w="2498" w:type="dxa"/>
          </w:tcPr>
          <w:p w:rsidR="004A1AFE" w:rsidRDefault="004A1AFE" w:rsidP="00BC5445">
            <w:pPr>
              <w:rPr>
                <w:sz w:val="40"/>
                <w:szCs w:val="40"/>
              </w:rPr>
            </w:pPr>
          </w:p>
        </w:tc>
      </w:tr>
      <w:tr w:rsidR="004A1AFE" w:rsidRPr="007A29DA" w:rsidTr="006B7AC0">
        <w:trPr>
          <w:trHeight w:val="346"/>
          <w:jc w:val="center"/>
        </w:trPr>
        <w:tc>
          <w:tcPr>
            <w:tcW w:w="1077" w:type="dxa"/>
          </w:tcPr>
          <w:p w:rsidR="004A1AFE" w:rsidRPr="007A29DA" w:rsidRDefault="004A1AFE" w:rsidP="00BC5445">
            <w:pPr>
              <w:rPr>
                <w:sz w:val="40"/>
                <w:szCs w:val="40"/>
              </w:rPr>
            </w:pPr>
            <w:r>
              <w:rPr>
                <w:sz w:val="40"/>
                <w:szCs w:val="40"/>
              </w:rPr>
              <w:t>5</w:t>
            </w:r>
          </w:p>
        </w:tc>
        <w:tc>
          <w:tcPr>
            <w:tcW w:w="1888" w:type="dxa"/>
          </w:tcPr>
          <w:p w:rsidR="004A1AFE" w:rsidRPr="007A29DA" w:rsidRDefault="004A1AFE" w:rsidP="00BC5445">
            <w:pPr>
              <w:rPr>
                <w:sz w:val="40"/>
                <w:szCs w:val="40"/>
              </w:rPr>
            </w:pPr>
            <w:r>
              <w:rPr>
                <w:sz w:val="40"/>
                <w:szCs w:val="40"/>
              </w:rPr>
              <w:t>80-100%</w:t>
            </w:r>
          </w:p>
        </w:tc>
        <w:tc>
          <w:tcPr>
            <w:tcW w:w="1350" w:type="dxa"/>
          </w:tcPr>
          <w:p w:rsidR="004A1AFE" w:rsidRPr="007A29DA" w:rsidRDefault="004A1AFE" w:rsidP="00BC5445">
            <w:pPr>
              <w:rPr>
                <w:sz w:val="40"/>
                <w:szCs w:val="40"/>
              </w:rPr>
            </w:pPr>
            <w:r>
              <w:rPr>
                <w:sz w:val="40"/>
                <w:szCs w:val="40"/>
              </w:rPr>
              <w:t>A</w:t>
            </w:r>
          </w:p>
        </w:tc>
        <w:tc>
          <w:tcPr>
            <w:tcW w:w="2450" w:type="dxa"/>
          </w:tcPr>
          <w:p w:rsidR="004A1AFE" w:rsidRPr="007A29DA" w:rsidRDefault="004A1AFE" w:rsidP="00BC5445">
            <w:pPr>
              <w:rPr>
                <w:sz w:val="40"/>
                <w:szCs w:val="40"/>
              </w:rPr>
            </w:pPr>
            <w:r w:rsidRPr="007A29DA">
              <w:rPr>
                <w:sz w:val="40"/>
                <w:szCs w:val="40"/>
              </w:rPr>
              <w:t>Proficient</w:t>
            </w:r>
            <w:r>
              <w:rPr>
                <w:sz w:val="40"/>
                <w:szCs w:val="40"/>
              </w:rPr>
              <w:t xml:space="preserve"> skills</w:t>
            </w:r>
          </w:p>
        </w:tc>
        <w:tc>
          <w:tcPr>
            <w:tcW w:w="3687" w:type="dxa"/>
          </w:tcPr>
          <w:p w:rsidR="004A1AFE" w:rsidRPr="007A29DA" w:rsidRDefault="004A1AFE" w:rsidP="00BC5445">
            <w:pPr>
              <w:rPr>
                <w:sz w:val="40"/>
                <w:szCs w:val="40"/>
              </w:rPr>
            </w:pPr>
            <w:r>
              <w:rPr>
                <w:sz w:val="40"/>
                <w:szCs w:val="40"/>
              </w:rPr>
              <w:t>Advanced</w:t>
            </w:r>
          </w:p>
        </w:tc>
        <w:tc>
          <w:tcPr>
            <w:tcW w:w="2498" w:type="dxa"/>
          </w:tcPr>
          <w:p w:rsidR="004A1AFE" w:rsidRDefault="004A1AFE" w:rsidP="00BC5445">
            <w:pPr>
              <w:rPr>
                <w:sz w:val="40"/>
                <w:szCs w:val="40"/>
              </w:rPr>
            </w:pPr>
          </w:p>
        </w:tc>
      </w:tr>
    </w:tbl>
    <w:p w:rsidR="007A29DA" w:rsidRDefault="007A29DA" w:rsidP="00DC5728">
      <w:pPr>
        <w:rPr>
          <w:lang w:val="en-US"/>
        </w:rPr>
      </w:pPr>
    </w:p>
    <w:p w:rsidR="00DA3356" w:rsidRDefault="00DA3356">
      <w:pPr>
        <w:rPr>
          <w:lang w:val="en-US"/>
        </w:rPr>
      </w:pPr>
      <w:r>
        <w:rPr>
          <w:lang w:val="en-US"/>
        </w:rPr>
        <w:br w:type="page"/>
      </w:r>
    </w:p>
    <w:p w:rsidR="007A29DA" w:rsidRDefault="007A29DA" w:rsidP="004856CF">
      <w:pPr>
        <w:rPr>
          <w:lang w:val="en-US"/>
        </w:rPr>
      </w:pPr>
    </w:p>
    <w:tbl>
      <w:tblPr>
        <w:tblStyle w:val="TableGrid"/>
        <w:tblW w:w="0" w:type="auto"/>
        <w:jc w:val="center"/>
        <w:tblLook w:val="04A0" w:firstRow="1" w:lastRow="0" w:firstColumn="1" w:lastColumn="0" w:noHBand="0" w:noVBand="1"/>
      </w:tblPr>
      <w:tblGrid>
        <w:gridCol w:w="2054"/>
        <w:gridCol w:w="2054"/>
        <w:gridCol w:w="2054"/>
        <w:gridCol w:w="2054"/>
        <w:gridCol w:w="2132"/>
        <w:gridCol w:w="2054"/>
      </w:tblGrid>
      <w:tr w:rsidR="007A29DA" w:rsidRPr="00393B21" w:rsidTr="00F2624D">
        <w:trPr>
          <w:trHeight w:val="321"/>
          <w:jc w:val="center"/>
        </w:trPr>
        <w:tc>
          <w:tcPr>
            <w:tcW w:w="2054" w:type="dxa"/>
          </w:tcPr>
          <w:p w:rsidR="007A29DA" w:rsidRPr="00393B21" w:rsidRDefault="007A29DA" w:rsidP="00BC5445">
            <w:pPr>
              <w:rPr>
                <w:b/>
                <w:sz w:val="32"/>
                <w:szCs w:val="32"/>
              </w:rPr>
            </w:pPr>
          </w:p>
        </w:tc>
        <w:tc>
          <w:tcPr>
            <w:tcW w:w="2054" w:type="dxa"/>
          </w:tcPr>
          <w:p w:rsidR="007A29DA" w:rsidRPr="00393B21" w:rsidRDefault="007A29DA" w:rsidP="00BC5445">
            <w:pPr>
              <w:rPr>
                <w:b/>
                <w:sz w:val="32"/>
                <w:szCs w:val="32"/>
              </w:rPr>
            </w:pPr>
            <w:r w:rsidRPr="00393B21">
              <w:rPr>
                <w:b/>
                <w:sz w:val="32"/>
                <w:szCs w:val="32"/>
              </w:rPr>
              <w:t>1 English</w:t>
            </w:r>
          </w:p>
        </w:tc>
        <w:tc>
          <w:tcPr>
            <w:tcW w:w="2054" w:type="dxa"/>
          </w:tcPr>
          <w:p w:rsidR="007A29DA" w:rsidRPr="00393B21" w:rsidRDefault="007A29DA" w:rsidP="00BC5445">
            <w:pPr>
              <w:rPr>
                <w:b/>
                <w:sz w:val="32"/>
                <w:szCs w:val="32"/>
              </w:rPr>
            </w:pPr>
            <w:r w:rsidRPr="00393B21">
              <w:rPr>
                <w:b/>
                <w:sz w:val="32"/>
                <w:szCs w:val="32"/>
              </w:rPr>
              <w:t>2 English</w:t>
            </w:r>
          </w:p>
        </w:tc>
        <w:tc>
          <w:tcPr>
            <w:tcW w:w="2054" w:type="dxa"/>
          </w:tcPr>
          <w:p w:rsidR="007A29DA" w:rsidRPr="00393B21" w:rsidRDefault="007A29DA" w:rsidP="00BC5445">
            <w:pPr>
              <w:rPr>
                <w:b/>
                <w:sz w:val="32"/>
                <w:szCs w:val="32"/>
              </w:rPr>
            </w:pPr>
            <w:r w:rsidRPr="00393B21">
              <w:rPr>
                <w:b/>
                <w:sz w:val="32"/>
                <w:szCs w:val="32"/>
              </w:rPr>
              <w:t>3 English</w:t>
            </w:r>
          </w:p>
        </w:tc>
        <w:tc>
          <w:tcPr>
            <w:tcW w:w="2132" w:type="dxa"/>
          </w:tcPr>
          <w:p w:rsidR="007A29DA" w:rsidRPr="00393B21" w:rsidRDefault="007A29DA" w:rsidP="00BC5445">
            <w:pPr>
              <w:rPr>
                <w:b/>
                <w:sz w:val="32"/>
                <w:szCs w:val="32"/>
              </w:rPr>
            </w:pPr>
            <w:r w:rsidRPr="00393B21">
              <w:rPr>
                <w:b/>
                <w:sz w:val="32"/>
                <w:szCs w:val="32"/>
              </w:rPr>
              <w:t>4 English</w:t>
            </w:r>
          </w:p>
        </w:tc>
        <w:tc>
          <w:tcPr>
            <w:tcW w:w="2054" w:type="dxa"/>
          </w:tcPr>
          <w:p w:rsidR="007A29DA" w:rsidRPr="00393B21" w:rsidRDefault="007A29DA" w:rsidP="00BC5445">
            <w:pPr>
              <w:rPr>
                <w:b/>
                <w:sz w:val="32"/>
                <w:szCs w:val="32"/>
              </w:rPr>
            </w:pPr>
            <w:r w:rsidRPr="00393B21">
              <w:rPr>
                <w:b/>
                <w:sz w:val="32"/>
                <w:szCs w:val="32"/>
              </w:rPr>
              <w:t>5 English</w:t>
            </w:r>
          </w:p>
        </w:tc>
      </w:tr>
      <w:tr w:rsidR="007A29DA" w:rsidRPr="00393B21" w:rsidTr="00393B21">
        <w:trPr>
          <w:trHeight w:val="658"/>
          <w:jc w:val="center"/>
        </w:trPr>
        <w:tc>
          <w:tcPr>
            <w:tcW w:w="2054" w:type="dxa"/>
          </w:tcPr>
          <w:p w:rsidR="007A29DA" w:rsidRPr="00393B21" w:rsidRDefault="007A29DA" w:rsidP="00BC5445">
            <w:pPr>
              <w:rPr>
                <w:b/>
                <w:sz w:val="32"/>
                <w:szCs w:val="32"/>
              </w:rPr>
            </w:pPr>
            <w:r w:rsidRPr="00393B21">
              <w:rPr>
                <w:b/>
                <w:sz w:val="32"/>
                <w:szCs w:val="32"/>
              </w:rPr>
              <w:t>1 Spanish</w:t>
            </w:r>
          </w:p>
        </w:tc>
        <w:tc>
          <w:tcPr>
            <w:tcW w:w="2054" w:type="dxa"/>
            <w:shd w:val="clear" w:color="auto" w:fill="FF0000"/>
          </w:tcPr>
          <w:p w:rsidR="00393B21" w:rsidRPr="00393B21" w:rsidRDefault="007A29DA" w:rsidP="00BC5445">
            <w:pPr>
              <w:rPr>
                <w:sz w:val="32"/>
                <w:szCs w:val="32"/>
              </w:rPr>
            </w:pPr>
            <w:r w:rsidRPr="00393B21">
              <w:rPr>
                <w:sz w:val="32"/>
                <w:szCs w:val="32"/>
              </w:rPr>
              <w:t>Limited bilingual</w:t>
            </w:r>
            <w:r w:rsidR="00393B21" w:rsidRPr="00393B21">
              <w:rPr>
                <w:sz w:val="32"/>
                <w:szCs w:val="32"/>
              </w:rPr>
              <w:t xml:space="preserve"> </w:t>
            </w:r>
          </w:p>
          <w:p w:rsidR="007A29DA" w:rsidRPr="00393B21" w:rsidRDefault="00393B21" w:rsidP="00BC5445">
            <w:pPr>
              <w:rPr>
                <w:sz w:val="32"/>
                <w:szCs w:val="32"/>
              </w:rPr>
            </w:pPr>
            <w:r w:rsidRPr="00393B21">
              <w:rPr>
                <w:sz w:val="32"/>
                <w:szCs w:val="32"/>
              </w:rPr>
              <w:t>1/1</w:t>
            </w:r>
          </w:p>
        </w:tc>
        <w:tc>
          <w:tcPr>
            <w:tcW w:w="2054" w:type="dxa"/>
            <w:shd w:val="clear" w:color="auto" w:fill="FF0000"/>
          </w:tcPr>
          <w:p w:rsidR="00393B21" w:rsidRPr="00393B21" w:rsidRDefault="007A29DA" w:rsidP="00BC5445">
            <w:pPr>
              <w:rPr>
                <w:sz w:val="32"/>
                <w:szCs w:val="32"/>
              </w:rPr>
            </w:pPr>
            <w:r w:rsidRPr="00393B21">
              <w:rPr>
                <w:sz w:val="32"/>
                <w:szCs w:val="32"/>
              </w:rPr>
              <w:t>Limited bilingual</w:t>
            </w:r>
            <w:r w:rsidR="00393B21" w:rsidRPr="00393B21">
              <w:rPr>
                <w:sz w:val="32"/>
                <w:szCs w:val="32"/>
              </w:rPr>
              <w:t xml:space="preserve"> </w:t>
            </w:r>
          </w:p>
          <w:p w:rsidR="007A29DA" w:rsidRPr="00393B21" w:rsidRDefault="00393B21" w:rsidP="00BC5445">
            <w:pPr>
              <w:rPr>
                <w:sz w:val="32"/>
                <w:szCs w:val="32"/>
              </w:rPr>
            </w:pPr>
            <w:r w:rsidRPr="00393B21">
              <w:rPr>
                <w:sz w:val="32"/>
                <w:szCs w:val="32"/>
              </w:rPr>
              <w:t>1/2</w:t>
            </w:r>
          </w:p>
        </w:tc>
        <w:tc>
          <w:tcPr>
            <w:tcW w:w="2054" w:type="dxa"/>
            <w:shd w:val="clear" w:color="auto" w:fill="FF0000"/>
          </w:tcPr>
          <w:p w:rsidR="00393B21" w:rsidRPr="00393B21" w:rsidRDefault="007A29DA" w:rsidP="00BC5445">
            <w:pPr>
              <w:rPr>
                <w:sz w:val="32"/>
                <w:szCs w:val="32"/>
              </w:rPr>
            </w:pPr>
            <w:r w:rsidRPr="00393B21">
              <w:rPr>
                <w:sz w:val="32"/>
                <w:szCs w:val="32"/>
              </w:rPr>
              <w:t>Limited bilingual</w:t>
            </w:r>
            <w:r w:rsidR="00393B21" w:rsidRPr="00393B21">
              <w:rPr>
                <w:sz w:val="32"/>
                <w:szCs w:val="32"/>
              </w:rPr>
              <w:t xml:space="preserve"> </w:t>
            </w:r>
          </w:p>
          <w:p w:rsidR="007A29DA" w:rsidRPr="00393B21" w:rsidRDefault="00393B21" w:rsidP="00BC5445">
            <w:pPr>
              <w:rPr>
                <w:sz w:val="32"/>
                <w:szCs w:val="32"/>
              </w:rPr>
            </w:pPr>
            <w:r w:rsidRPr="00393B21">
              <w:rPr>
                <w:sz w:val="32"/>
                <w:szCs w:val="32"/>
              </w:rPr>
              <w:t>1/3</w:t>
            </w:r>
          </w:p>
        </w:tc>
        <w:tc>
          <w:tcPr>
            <w:tcW w:w="2132" w:type="dxa"/>
            <w:shd w:val="clear" w:color="auto" w:fill="FFFF00"/>
          </w:tcPr>
          <w:p w:rsidR="007A29DA" w:rsidRPr="00393B21" w:rsidRDefault="007A29DA" w:rsidP="00BC5445">
            <w:pPr>
              <w:rPr>
                <w:sz w:val="32"/>
                <w:szCs w:val="32"/>
              </w:rPr>
            </w:pPr>
            <w:r w:rsidRPr="00393B21">
              <w:rPr>
                <w:sz w:val="32"/>
                <w:szCs w:val="32"/>
              </w:rPr>
              <w:t>English monolingual</w:t>
            </w:r>
            <w:r w:rsidR="00393B21" w:rsidRPr="00393B21">
              <w:rPr>
                <w:sz w:val="32"/>
                <w:szCs w:val="32"/>
              </w:rPr>
              <w:t xml:space="preserve"> 1/4</w:t>
            </w:r>
          </w:p>
        </w:tc>
        <w:tc>
          <w:tcPr>
            <w:tcW w:w="2054" w:type="dxa"/>
            <w:shd w:val="clear" w:color="auto" w:fill="FFFF00"/>
          </w:tcPr>
          <w:p w:rsidR="007A29DA" w:rsidRPr="00393B21" w:rsidRDefault="007A29DA" w:rsidP="00BC5445">
            <w:pPr>
              <w:rPr>
                <w:sz w:val="32"/>
                <w:szCs w:val="32"/>
              </w:rPr>
            </w:pPr>
            <w:r w:rsidRPr="00393B21">
              <w:rPr>
                <w:sz w:val="32"/>
                <w:szCs w:val="32"/>
              </w:rPr>
              <w:t>English monolingual</w:t>
            </w:r>
            <w:r w:rsidR="00393B21" w:rsidRPr="00393B21">
              <w:rPr>
                <w:sz w:val="32"/>
                <w:szCs w:val="32"/>
              </w:rPr>
              <w:t xml:space="preserve"> 1/5</w:t>
            </w:r>
          </w:p>
        </w:tc>
      </w:tr>
      <w:tr w:rsidR="007A29DA" w:rsidRPr="00393B21" w:rsidTr="00393B21">
        <w:trPr>
          <w:trHeight w:val="658"/>
          <w:jc w:val="center"/>
        </w:trPr>
        <w:tc>
          <w:tcPr>
            <w:tcW w:w="2054" w:type="dxa"/>
          </w:tcPr>
          <w:p w:rsidR="007A29DA" w:rsidRPr="00393B21" w:rsidRDefault="007A29DA" w:rsidP="00BC5445">
            <w:pPr>
              <w:rPr>
                <w:b/>
                <w:sz w:val="32"/>
                <w:szCs w:val="32"/>
              </w:rPr>
            </w:pPr>
            <w:r w:rsidRPr="00393B21">
              <w:rPr>
                <w:b/>
                <w:sz w:val="32"/>
                <w:szCs w:val="32"/>
              </w:rPr>
              <w:t>2 Spanish</w:t>
            </w:r>
          </w:p>
        </w:tc>
        <w:tc>
          <w:tcPr>
            <w:tcW w:w="2054" w:type="dxa"/>
            <w:shd w:val="clear" w:color="auto" w:fill="FF0000"/>
          </w:tcPr>
          <w:p w:rsidR="00393B21" w:rsidRPr="00393B21" w:rsidRDefault="007A29DA" w:rsidP="00BC5445">
            <w:pPr>
              <w:rPr>
                <w:sz w:val="32"/>
                <w:szCs w:val="32"/>
              </w:rPr>
            </w:pPr>
            <w:r w:rsidRPr="00393B21">
              <w:rPr>
                <w:sz w:val="32"/>
                <w:szCs w:val="32"/>
              </w:rPr>
              <w:t>Limited bilingual</w:t>
            </w:r>
            <w:r w:rsidR="00393B21" w:rsidRPr="00393B21">
              <w:rPr>
                <w:sz w:val="32"/>
                <w:szCs w:val="32"/>
              </w:rPr>
              <w:t xml:space="preserve"> </w:t>
            </w:r>
          </w:p>
          <w:p w:rsidR="007A29DA" w:rsidRPr="00393B21" w:rsidRDefault="00393B21" w:rsidP="00BC5445">
            <w:pPr>
              <w:rPr>
                <w:sz w:val="32"/>
                <w:szCs w:val="32"/>
              </w:rPr>
            </w:pPr>
            <w:r w:rsidRPr="00393B21">
              <w:rPr>
                <w:sz w:val="32"/>
                <w:szCs w:val="32"/>
              </w:rPr>
              <w:t>2/1</w:t>
            </w:r>
          </w:p>
        </w:tc>
        <w:tc>
          <w:tcPr>
            <w:tcW w:w="2054" w:type="dxa"/>
            <w:shd w:val="clear" w:color="auto" w:fill="FF0000"/>
          </w:tcPr>
          <w:p w:rsidR="00393B21" w:rsidRPr="00393B21" w:rsidRDefault="007A29DA" w:rsidP="00BC5445">
            <w:pPr>
              <w:rPr>
                <w:sz w:val="32"/>
                <w:szCs w:val="32"/>
              </w:rPr>
            </w:pPr>
            <w:r w:rsidRPr="00393B21">
              <w:rPr>
                <w:sz w:val="32"/>
                <w:szCs w:val="32"/>
              </w:rPr>
              <w:t>Limited bilingual</w:t>
            </w:r>
            <w:r w:rsidR="00393B21" w:rsidRPr="00393B21">
              <w:rPr>
                <w:sz w:val="32"/>
                <w:szCs w:val="32"/>
              </w:rPr>
              <w:t xml:space="preserve"> </w:t>
            </w:r>
          </w:p>
          <w:p w:rsidR="007A29DA" w:rsidRPr="00393B21" w:rsidRDefault="00393B21" w:rsidP="00BC5445">
            <w:pPr>
              <w:rPr>
                <w:sz w:val="32"/>
                <w:szCs w:val="32"/>
              </w:rPr>
            </w:pPr>
            <w:r w:rsidRPr="00393B21">
              <w:rPr>
                <w:sz w:val="32"/>
                <w:szCs w:val="32"/>
              </w:rPr>
              <w:t>2/2</w:t>
            </w:r>
          </w:p>
        </w:tc>
        <w:tc>
          <w:tcPr>
            <w:tcW w:w="2054" w:type="dxa"/>
            <w:shd w:val="clear" w:color="auto" w:fill="FF0000"/>
          </w:tcPr>
          <w:p w:rsidR="00393B21" w:rsidRPr="00393B21" w:rsidRDefault="007A29DA" w:rsidP="00BC5445">
            <w:pPr>
              <w:rPr>
                <w:sz w:val="32"/>
                <w:szCs w:val="32"/>
              </w:rPr>
            </w:pPr>
            <w:r w:rsidRPr="00393B21">
              <w:rPr>
                <w:sz w:val="32"/>
                <w:szCs w:val="32"/>
              </w:rPr>
              <w:t>Limited bilingual</w:t>
            </w:r>
            <w:r w:rsidR="00393B21" w:rsidRPr="00393B21">
              <w:rPr>
                <w:sz w:val="32"/>
                <w:szCs w:val="32"/>
              </w:rPr>
              <w:t xml:space="preserve"> </w:t>
            </w:r>
          </w:p>
          <w:p w:rsidR="007A29DA" w:rsidRPr="00393B21" w:rsidRDefault="00393B21" w:rsidP="00BC5445">
            <w:pPr>
              <w:rPr>
                <w:sz w:val="32"/>
                <w:szCs w:val="32"/>
              </w:rPr>
            </w:pPr>
            <w:r w:rsidRPr="00393B21">
              <w:rPr>
                <w:sz w:val="32"/>
                <w:szCs w:val="32"/>
              </w:rPr>
              <w:t>2/3</w:t>
            </w:r>
          </w:p>
        </w:tc>
        <w:tc>
          <w:tcPr>
            <w:tcW w:w="2132" w:type="dxa"/>
            <w:shd w:val="clear" w:color="auto" w:fill="FFFF00"/>
          </w:tcPr>
          <w:p w:rsidR="007A29DA" w:rsidRPr="00393B21" w:rsidRDefault="007A29DA" w:rsidP="00BC5445">
            <w:pPr>
              <w:rPr>
                <w:sz w:val="32"/>
                <w:szCs w:val="32"/>
              </w:rPr>
            </w:pPr>
            <w:r w:rsidRPr="00393B21">
              <w:rPr>
                <w:sz w:val="32"/>
                <w:szCs w:val="32"/>
              </w:rPr>
              <w:t>English monolingual</w:t>
            </w:r>
            <w:r w:rsidR="00393B21" w:rsidRPr="00393B21">
              <w:rPr>
                <w:sz w:val="32"/>
                <w:szCs w:val="32"/>
              </w:rPr>
              <w:t xml:space="preserve"> 2/4</w:t>
            </w:r>
          </w:p>
        </w:tc>
        <w:tc>
          <w:tcPr>
            <w:tcW w:w="2054" w:type="dxa"/>
            <w:shd w:val="clear" w:color="auto" w:fill="FFFF00"/>
          </w:tcPr>
          <w:p w:rsidR="007A29DA" w:rsidRPr="00393B21" w:rsidRDefault="007A29DA" w:rsidP="00BC5445">
            <w:pPr>
              <w:rPr>
                <w:sz w:val="32"/>
                <w:szCs w:val="32"/>
              </w:rPr>
            </w:pPr>
            <w:r w:rsidRPr="00393B21">
              <w:rPr>
                <w:sz w:val="32"/>
                <w:szCs w:val="32"/>
              </w:rPr>
              <w:t>English monolingual</w:t>
            </w:r>
            <w:r w:rsidR="00393B21" w:rsidRPr="00393B21">
              <w:rPr>
                <w:sz w:val="32"/>
                <w:szCs w:val="32"/>
              </w:rPr>
              <w:t xml:space="preserve"> 2/5</w:t>
            </w:r>
          </w:p>
        </w:tc>
      </w:tr>
      <w:tr w:rsidR="007A29DA" w:rsidRPr="00393B21" w:rsidTr="00393B21">
        <w:trPr>
          <w:trHeight w:val="658"/>
          <w:jc w:val="center"/>
        </w:trPr>
        <w:tc>
          <w:tcPr>
            <w:tcW w:w="2054" w:type="dxa"/>
          </w:tcPr>
          <w:p w:rsidR="007A29DA" w:rsidRPr="00393B21" w:rsidRDefault="007A29DA" w:rsidP="00BC5445">
            <w:pPr>
              <w:rPr>
                <w:b/>
                <w:sz w:val="32"/>
                <w:szCs w:val="32"/>
              </w:rPr>
            </w:pPr>
            <w:r w:rsidRPr="00393B21">
              <w:rPr>
                <w:b/>
                <w:sz w:val="32"/>
                <w:szCs w:val="32"/>
              </w:rPr>
              <w:t>3 Spanish</w:t>
            </w:r>
          </w:p>
        </w:tc>
        <w:tc>
          <w:tcPr>
            <w:tcW w:w="2054" w:type="dxa"/>
            <w:shd w:val="clear" w:color="auto" w:fill="FF0000"/>
          </w:tcPr>
          <w:p w:rsidR="007A29DA" w:rsidRPr="00393B21" w:rsidRDefault="007A29DA" w:rsidP="00BC5445">
            <w:pPr>
              <w:rPr>
                <w:sz w:val="32"/>
                <w:szCs w:val="32"/>
              </w:rPr>
            </w:pPr>
            <w:r w:rsidRPr="00393B21">
              <w:rPr>
                <w:sz w:val="32"/>
                <w:szCs w:val="32"/>
              </w:rPr>
              <w:t>Limited bilingual</w:t>
            </w:r>
          </w:p>
          <w:p w:rsidR="00393B21" w:rsidRPr="00393B21" w:rsidRDefault="00393B21" w:rsidP="00BC5445">
            <w:pPr>
              <w:rPr>
                <w:sz w:val="32"/>
                <w:szCs w:val="32"/>
              </w:rPr>
            </w:pPr>
            <w:r w:rsidRPr="00393B21">
              <w:rPr>
                <w:sz w:val="32"/>
                <w:szCs w:val="32"/>
              </w:rPr>
              <w:t>3/1</w:t>
            </w:r>
          </w:p>
        </w:tc>
        <w:tc>
          <w:tcPr>
            <w:tcW w:w="2054" w:type="dxa"/>
            <w:shd w:val="clear" w:color="auto" w:fill="FF0000"/>
          </w:tcPr>
          <w:p w:rsidR="007A29DA" w:rsidRPr="00393B21" w:rsidRDefault="007A29DA" w:rsidP="00BC5445">
            <w:pPr>
              <w:rPr>
                <w:sz w:val="32"/>
                <w:szCs w:val="32"/>
              </w:rPr>
            </w:pPr>
            <w:r w:rsidRPr="00393B21">
              <w:rPr>
                <w:sz w:val="32"/>
                <w:szCs w:val="32"/>
              </w:rPr>
              <w:t>Limited bilingual</w:t>
            </w:r>
          </w:p>
          <w:p w:rsidR="00393B21" w:rsidRPr="00393B21" w:rsidRDefault="00393B21" w:rsidP="00BC5445">
            <w:pPr>
              <w:rPr>
                <w:sz w:val="32"/>
                <w:szCs w:val="32"/>
              </w:rPr>
            </w:pPr>
            <w:r w:rsidRPr="00393B21">
              <w:rPr>
                <w:sz w:val="32"/>
                <w:szCs w:val="32"/>
              </w:rPr>
              <w:t>3/2</w:t>
            </w:r>
          </w:p>
        </w:tc>
        <w:tc>
          <w:tcPr>
            <w:tcW w:w="2054" w:type="dxa"/>
            <w:shd w:val="clear" w:color="auto" w:fill="FF0000"/>
          </w:tcPr>
          <w:p w:rsidR="007A29DA" w:rsidRPr="00393B21" w:rsidRDefault="007A29DA" w:rsidP="00BC5445">
            <w:pPr>
              <w:rPr>
                <w:sz w:val="32"/>
                <w:szCs w:val="32"/>
              </w:rPr>
            </w:pPr>
            <w:r w:rsidRPr="00393B21">
              <w:rPr>
                <w:sz w:val="32"/>
                <w:szCs w:val="32"/>
              </w:rPr>
              <w:t>Limited bilingual</w:t>
            </w:r>
          </w:p>
          <w:p w:rsidR="00393B21" w:rsidRPr="00393B21" w:rsidRDefault="00393B21" w:rsidP="00BC5445">
            <w:pPr>
              <w:rPr>
                <w:sz w:val="32"/>
                <w:szCs w:val="32"/>
              </w:rPr>
            </w:pPr>
            <w:r w:rsidRPr="00393B21">
              <w:rPr>
                <w:sz w:val="32"/>
                <w:szCs w:val="32"/>
              </w:rPr>
              <w:t>3/3</w:t>
            </w:r>
          </w:p>
        </w:tc>
        <w:tc>
          <w:tcPr>
            <w:tcW w:w="2132" w:type="dxa"/>
            <w:shd w:val="clear" w:color="auto" w:fill="00B050"/>
          </w:tcPr>
          <w:p w:rsidR="007A29DA" w:rsidRPr="00393B21" w:rsidRDefault="007A29DA" w:rsidP="00BC5445">
            <w:pPr>
              <w:rPr>
                <w:sz w:val="32"/>
                <w:szCs w:val="32"/>
              </w:rPr>
            </w:pPr>
            <w:r w:rsidRPr="00393B21">
              <w:rPr>
                <w:sz w:val="32"/>
                <w:szCs w:val="32"/>
              </w:rPr>
              <w:t>English dominant</w:t>
            </w:r>
          </w:p>
          <w:p w:rsidR="00393B21" w:rsidRPr="00393B21" w:rsidRDefault="00393B21" w:rsidP="00BC5445">
            <w:pPr>
              <w:rPr>
                <w:sz w:val="32"/>
                <w:szCs w:val="32"/>
              </w:rPr>
            </w:pPr>
            <w:r w:rsidRPr="00393B21">
              <w:rPr>
                <w:sz w:val="32"/>
                <w:szCs w:val="32"/>
              </w:rPr>
              <w:t>3/4</w:t>
            </w:r>
          </w:p>
        </w:tc>
        <w:tc>
          <w:tcPr>
            <w:tcW w:w="2054" w:type="dxa"/>
            <w:shd w:val="clear" w:color="auto" w:fill="00B050"/>
          </w:tcPr>
          <w:p w:rsidR="00393B21" w:rsidRDefault="007A29DA" w:rsidP="00BC5445">
            <w:pPr>
              <w:rPr>
                <w:sz w:val="32"/>
                <w:szCs w:val="32"/>
              </w:rPr>
            </w:pPr>
            <w:r w:rsidRPr="00393B21">
              <w:rPr>
                <w:sz w:val="32"/>
                <w:szCs w:val="32"/>
              </w:rPr>
              <w:t>English dominant</w:t>
            </w:r>
            <w:r w:rsidR="00393B21" w:rsidRPr="00393B21">
              <w:rPr>
                <w:sz w:val="32"/>
                <w:szCs w:val="32"/>
              </w:rPr>
              <w:t xml:space="preserve"> </w:t>
            </w:r>
          </w:p>
          <w:p w:rsidR="007A29DA" w:rsidRPr="00393B21" w:rsidRDefault="00393B21" w:rsidP="00BC5445">
            <w:pPr>
              <w:rPr>
                <w:sz w:val="32"/>
                <w:szCs w:val="32"/>
              </w:rPr>
            </w:pPr>
            <w:r w:rsidRPr="00393B21">
              <w:rPr>
                <w:sz w:val="32"/>
                <w:szCs w:val="32"/>
              </w:rPr>
              <w:t>3/5</w:t>
            </w:r>
          </w:p>
        </w:tc>
      </w:tr>
      <w:tr w:rsidR="007A29DA" w:rsidRPr="00393B21" w:rsidTr="00393B21">
        <w:trPr>
          <w:trHeight w:val="978"/>
          <w:jc w:val="center"/>
        </w:trPr>
        <w:tc>
          <w:tcPr>
            <w:tcW w:w="2054" w:type="dxa"/>
          </w:tcPr>
          <w:p w:rsidR="007A29DA" w:rsidRPr="00393B21" w:rsidRDefault="007A29DA" w:rsidP="00BC5445">
            <w:pPr>
              <w:rPr>
                <w:b/>
                <w:sz w:val="32"/>
                <w:szCs w:val="32"/>
              </w:rPr>
            </w:pPr>
            <w:r w:rsidRPr="00393B21">
              <w:rPr>
                <w:b/>
                <w:sz w:val="32"/>
                <w:szCs w:val="32"/>
              </w:rPr>
              <w:t>4 Spanish</w:t>
            </w:r>
          </w:p>
        </w:tc>
        <w:tc>
          <w:tcPr>
            <w:tcW w:w="2054" w:type="dxa"/>
            <w:shd w:val="clear" w:color="auto" w:fill="FFFF00"/>
          </w:tcPr>
          <w:p w:rsidR="00393B21" w:rsidRPr="00393B21" w:rsidRDefault="007A29DA" w:rsidP="00BC5445">
            <w:pPr>
              <w:rPr>
                <w:sz w:val="32"/>
                <w:szCs w:val="32"/>
              </w:rPr>
            </w:pPr>
            <w:r w:rsidRPr="00393B21">
              <w:rPr>
                <w:sz w:val="32"/>
                <w:szCs w:val="32"/>
              </w:rPr>
              <w:t>Spanish monolingual</w:t>
            </w:r>
          </w:p>
          <w:p w:rsidR="00393B21" w:rsidRDefault="00393B21" w:rsidP="00BC5445">
            <w:pPr>
              <w:rPr>
                <w:sz w:val="32"/>
                <w:szCs w:val="32"/>
              </w:rPr>
            </w:pPr>
          </w:p>
          <w:p w:rsidR="007A29DA" w:rsidRPr="00393B21" w:rsidRDefault="00393B21" w:rsidP="00BC5445">
            <w:pPr>
              <w:rPr>
                <w:sz w:val="32"/>
                <w:szCs w:val="32"/>
              </w:rPr>
            </w:pPr>
            <w:r w:rsidRPr="00393B21">
              <w:rPr>
                <w:sz w:val="32"/>
                <w:szCs w:val="32"/>
              </w:rPr>
              <w:t>4/1</w:t>
            </w:r>
          </w:p>
        </w:tc>
        <w:tc>
          <w:tcPr>
            <w:tcW w:w="2054" w:type="dxa"/>
            <w:shd w:val="clear" w:color="auto" w:fill="FFFF00"/>
          </w:tcPr>
          <w:p w:rsidR="007A29DA" w:rsidRPr="00393B21" w:rsidRDefault="007A29DA" w:rsidP="00BC5445">
            <w:pPr>
              <w:rPr>
                <w:sz w:val="32"/>
                <w:szCs w:val="32"/>
              </w:rPr>
            </w:pPr>
            <w:r w:rsidRPr="00393B21">
              <w:rPr>
                <w:sz w:val="32"/>
                <w:szCs w:val="32"/>
              </w:rPr>
              <w:t>Spanish monolingual</w:t>
            </w:r>
          </w:p>
          <w:p w:rsidR="00393B21" w:rsidRDefault="00393B21" w:rsidP="00BC5445">
            <w:pPr>
              <w:rPr>
                <w:sz w:val="32"/>
                <w:szCs w:val="32"/>
              </w:rPr>
            </w:pPr>
          </w:p>
          <w:p w:rsidR="00393B21" w:rsidRPr="00393B21" w:rsidRDefault="00393B21" w:rsidP="00BC5445">
            <w:pPr>
              <w:rPr>
                <w:sz w:val="32"/>
                <w:szCs w:val="32"/>
              </w:rPr>
            </w:pPr>
            <w:r w:rsidRPr="00393B21">
              <w:rPr>
                <w:sz w:val="32"/>
                <w:szCs w:val="32"/>
              </w:rPr>
              <w:t>4/2</w:t>
            </w:r>
          </w:p>
        </w:tc>
        <w:tc>
          <w:tcPr>
            <w:tcW w:w="2054" w:type="dxa"/>
            <w:shd w:val="clear" w:color="auto" w:fill="00B050"/>
          </w:tcPr>
          <w:p w:rsidR="007A29DA" w:rsidRPr="00393B21" w:rsidRDefault="007A29DA" w:rsidP="00BC5445">
            <w:pPr>
              <w:rPr>
                <w:sz w:val="32"/>
                <w:szCs w:val="32"/>
              </w:rPr>
            </w:pPr>
            <w:r w:rsidRPr="00393B21">
              <w:rPr>
                <w:sz w:val="32"/>
                <w:szCs w:val="32"/>
              </w:rPr>
              <w:t>Spanish dominant</w:t>
            </w:r>
          </w:p>
          <w:p w:rsidR="00393B21" w:rsidRDefault="00393B21" w:rsidP="00BC5445">
            <w:pPr>
              <w:rPr>
                <w:sz w:val="32"/>
                <w:szCs w:val="32"/>
              </w:rPr>
            </w:pPr>
          </w:p>
          <w:p w:rsidR="00393B21" w:rsidRPr="00393B21" w:rsidRDefault="00393B21" w:rsidP="00BC5445">
            <w:pPr>
              <w:rPr>
                <w:sz w:val="32"/>
                <w:szCs w:val="32"/>
              </w:rPr>
            </w:pPr>
            <w:r w:rsidRPr="00393B21">
              <w:rPr>
                <w:sz w:val="32"/>
                <w:szCs w:val="32"/>
              </w:rPr>
              <w:t>4/3</w:t>
            </w:r>
          </w:p>
        </w:tc>
        <w:tc>
          <w:tcPr>
            <w:tcW w:w="2132" w:type="dxa"/>
            <w:shd w:val="clear" w:color="auto" w:fill="00B0F0"/>
          </w:tcPr>
          <w:p w:rsidR="007A29DA" w:rsidRPr="00393B21" w:rsidRDefault="007A29DA" w:rsidP="00BC5445">
            <w:pPr>
              <w:rPr>
                <w:sz w:val="32"/>
                <w:szCs w:val="32"/>
              </w:rPr>
            </w:pPr>
            <w:r w:rsidRPr="00393B21">
              <w:rPr>
                <w:sz w:val="32"/>
                <w:szCs w:val="32"/>
              </w:rPr>
              <w:t>Intermediate balance</w:t>
            </w:r>
            <w:r w:rsidR="00316DBD">
              <w:rPr>
                <w:sz w:val="32"/>
                <w:szCs w:val="32"/>
              </w:rPr>
              <w:t>d</w:t>
            </w:r>
            <w:r w:rsidRPr="00393B21">
              <w:rPr>
                <w:sz w:val="32"/>
                <w:szCs w:val="32"/>
              </w:rPr>
              <w:t xml:space="preserve"> bilingual</w:t>
            </w:r>
          </w:p>
          <w:p w:rsidR="00393B21" w:rsidRPr="00393B21" w:rsidRDefault="00393B21" w:rsidP="00BC5445">
            <w:pPr>
              <w:rPr>
                <w:sz w:val="32"/>
                <w:szCs w:val="32"/>
              </w:rPr>
            </w:pPr>
            <w:r w:rsidRPr="00393B21">
              <w:rPr>
                <w:sz w:val="32"/>
                <w:szCs w:val="32"/>
              </w:rPr>
              <w:t>4/4</w:t>
            </w:r>
          </w:p>
        </w:tc>
        <w:tc>
          <w:tcPr>
            <w:tcW w:w="2054" w:type="dxa"/>
            <w:shd w:val="clear" w:color="auto" w:fill="00B050"/>
          </w:tcPr>
          <w:p w:rsidR="007A29DA" w:rsidRPr="00393B21" w:rsidRDefault="007A29DA" w:rsidP="00BC5445">
            <w:pPr>
              <w:rPr>
                <w:sz w:val="32"/>
                <w:szCs w:val="32"/>
              </w:rPr>
            </w:pPr>
            <w:r w:rsidRPr="00393B21">
              <w:rPr>
                <w:sz w:val="32"/>
                <w:szCs w:val="32"/>
              </w:rPr>
              <w:t>English dominant</w:t>
            </w:r>
          </w:p>
          <w:p w:rsidR="00393B21" w:rsidRDefault="00393B21" w:rsidP="00BC5445">
            <w:pPr>
              <w:rPr>
                <w:sz w:val="32"/>
                <w:szCs w:val="32"/>
              </w:rPr>
            </w:pPr>
          </w:p>
          <w:p w:rsidR="00393B21" w:rsidRPr="00393B21" w:rsidRDefault="00393B21" w:rsidP="00BC5445">
            <w:pPr>
              <w:rPr>
                <w:sz w:val="32"/>
                <w:szCs w:val="32"/>
              </w:rPr>
            </w:pPr>
            <w:r w:rsidRPr="00393B21">
              <w:rPr>
                <w:sz w:val="32"/>
                <w:szCs w:val="32"/>
              </w:rPr>
              <w:t>4/5</w:t>
            </w:r>
          </w:p>
        </w:tc>
      </w:tr>
      <w:tr w:rsidR="007A29DA" w:rsidRPr="00393B21" w:rsidTr="00393B21">
        <w:trPr>
          <w:trHeight w:val="996"/>
          <w:jc w:val="center"/>
        </w:trPr>
        <w:tc>
          <w:tcPr>
            <w:tcW w:w="2054" w:type="dxa"/>
          </w:tcPr>
          <w:p w:rsidR="007A29DA" w:rsidRPr="00393B21" w:rsidRDefault="007A29DA" w:rsidP="00BC5445">
            <w:pPr>
              <w:rPr>
                <w:b/>
                <w:sz w:val="32"/>
                <w:szCs w:val="32"/>
              </w:rPr>
            </w:pPr>
            <w:r w:rsidRPr="00393B21">
              <w:rPr>
                <w:b/>
                <w:sz w:val="32"/>
                <w:szCs w:val="32"/>
              </w:rPr>
              <w:t>5 Spanish</w:t>
            </w:r>
          </w:p>
        </w:tc>
        <w:tc>
          <w:tcPr>
            <w:tcW w:w="2054" w:type="dxa"/>
            <w:shd w:val="clear" w:color="auto" w:fill="FFFF00"/>
          </w:tcPr>
          <w:p w:rsidR="007A29DA" w:rsidRPr="00393B21" w:rsidRDefault="007A29DA" w:rsidP="00BC5445">
            <w:pPr>
              <w:rPr>
                <w:sz w:val="32"/>
                <w:szCs w:val="32"/>
              </w:rPr>
            </w:pPr>
            <w:r w:rsidRPr="00393B21">
              <w:rPr>
                <w:sz w:val="32"/>
                <w:szCs w:val="32"/>
              </w:rPr>
              <w:t>Spanish monolingual</w:t>
            </w:r>
          </w:p>
          <w:p w:rsidR="00393B21" w:rsidRDefault="00393B21" w:rsidP="00BC5445">
            <w:pPr>
              <w:rPr>
                <w:sz w:val="32"/>
                <w:szCs w:val="32"/>
              </w:rPr>
            </w:pPr>
          </w:p>
          <w:p w:rsidR="00393B21" w:rsidRPr="00393B21" w:rsidRDefault="00393B21" w:rsidP="00BC5445">
            <w:pPr>
              <w:rPr>
                <w:sz w:val="32"/>
                <w:szCs w:val="32"/>
              </w:rPr>
            </w:pPr>
            <w:r w:rsidRPr="00393B21">
              <w:rPr>
                <w:sz w:val="32"/>
                <w:szCs w:val="32"/>
              </w:rPr>
              <w:t>5/1</w:t>
            </w:r>
          </w:p>
        </w:tc>
        <w:tc>
          <w:tcPr>
            <w:tcW w:w="2054" w:type="dxa"/>
            <w:shd w:val="clear" w:color="auto" w:fill="FFFF00"/>
          </w:tcPr>
          <w:p w:rsidR="007A29DA" w:rsidRPr="00393B21" w:rsidRDefault="007A29DA" w:rsidP="00BC5445">
            <w:pPr>
              <w:rPr>
                <w:sz w:val="32"/>
                <w:szCs w:val="32"/>
              </w:rPr>
            </w:pPr>
            <w:r w:rsidRPr="00393B21">
              <w:rPr>
                <w:sz w:val="32"/>
                <w:szCs w:val="32"/>
              </w:rPr>
              <w:t>Spanish monolingual</w:t>
            </w:r>
          </w:p>
          <w:p w:rsidR="00393B21" w:rsidRDefault="00393B21" w:rsidP="00BC5445">
            <w:pPr>
              <w:rPr>
                <w:sz w:val="32"/>
                <w:szCs w:val="32"/>
              </w:rPr>
            </w:pPr>
          </w:p>
          <w:p w:rsidR="00393B21" w:rsidRPr="00393B21" w:rsidRDefault="00393B21" w:rsidP="00BC5445">
            <w:pPr>
              <w:rPr>
                <w:sz w:val="32"/>
                <w:szCs w:val="32"/>
              </w:rPr>
            </w:pPr>
            <w:r w:rsidRPr="00393B21">
              <w:rPr>
                <w:sz w:val="32"/>
                <w:szCs w:val="32"/>
              </w:rPr>
              <w:t>5/2</w:t>
            </w:r>
          </w:p>
        </w:tc>
        <w:tc>
          <w:tcPr>
            <w:tcW w:w="2054" w:type="dxa"/>
            <w:shd w:val="clear" w:color="auto" w:fill="00B050"/>
          </w:tcPr>
          <w:p w:rsidR="007A29DA" w:rsidRPr="00393B21" w:rsidRDefault="007A29DA" w:rsidP="00BC5445">
            <w:pPr>
              <w:rPr>
                <w:sz w:val="32"/>
                <w:szCs w:val="32"/>
              </w:rPr>
            </w:pPr>
            <w:r w:rsidRPr="00393B21">
              <w:rPr>
                <w:sz w:val="32"/>
                <w:szCs w:val="32"/>
              </w:rPr>
              <w:t>Spanish dominant</w:t>
            </w:r>
          </w:p>
          <w:p w:rsidR="00393B21" w:rsidRDefault="00393B21" w:rsidP="00BC5445">
            <w:pPr>
              <w:rPr>
                <w:sz w:val="32"/>
                <w:szCs w:val="32"/>
              </w:rPr>
            </w:pPr>
          </w:p>
          <w:p w:rsidR="00393B21" w:rsidRPr="00393B21" w:rsidRDefault="00393B21" w:rsidP="00BC5445">
            <w:pPr>
              <w:rPr>
                <w:sz w:val="32"/>
                <w:szCs w:val="32"/>
              </w:rPr>
            </w:pPr>
            <w:r w:rsidRPr="00393B21">
              <w:rPr>
                <w:sz w:val="32"/>
                <w:szCs w:val="32"/>
              </w:rPr>
              <w:t>5/3</w:t>
            </w:r>
          </w:p>
        </w:tc>
        <w:tc>
          <w:tcPr>
            <w:tcW w:w="2132" w:type="dxa"/>
            <w:shd w:val="clear" w:color="auto" w:fill="00B050"/>
          </w:tcPr>
          <w:p w:rsidR="007A29DA" w:rsidRPr="00393B21" w:rsidRDefault="007A29DA" w:rsidP="00BC5445">
            <w:pPr>
              <w:rPr>
                <w:sz w:val="32"/>
                <w:szCs w:val="32"/>
              </w:rPr>
            </w:pPr>
            <w:r w:rsidRPr="00393B21">
              <w:rPr>
                <w:sz w:val="32"/>
                <w:szCs w:val="32"/>
              </w:rPr>
              <w:t>Spanish dominant</w:t>
            </w:r>
          </w:p>
          <w:p w:rsidR="00393B21" w:rsidRDefault="00393B21" w:rsidP="00BC5445">
            <w:pPr>
              <w:rPr>
                <w:sz w:val="32"/>
                <w:szCs w:val="32"/>
              </w:rPr>
            </w:pPr>
          </w:p>
          <w:p w:rsidR="00393B21" w:rsidRPr="00393B21" w:rsidRDefault="00393B21" w:rsidP="00BC5445">
            <w:pPr>
              <w:rPr>
                <w:sz w:val="32"/>
                <w:szCs w:val="32"/>
              </w:rPr>
            </w:pPr>
            <w:r w:rsidRPr="00393B21">
              <w:rPr>
                <w:sz w:val="32"/>
                <w:szCs w:val="32"/>
              </w:rPr>
              <w:t>5/4</w:t>
            </w:r>
          </w:p>
        </w:tc>
        <w:tc>
          <w:tcPr>
            <w:tcW w:w="2054" w:type="dxa"/>
            <w:shd w:val="clear" w:color="auto" w:fill="00B0F0"/>
          </w:tcPr>
          <w:p w:rsidR="007A29DA" w:rsidRPr="00393B21" w:rsidRDefault="007A29DA" w:rsidP="00BC5445">
            <w:pPr>
              <w:rPr>
                <w:sz w:val="32"/>
                <w:szCs w:val="32"/>
              </w:rPr>
            </w:pPr>
            <w:r w:rsidRPr="00393B21">
              <w:rPr>
                <w:sz w:val="32"/>
                <w:szCs w:val="32"/>
              </w:rPr>
              <w:t>Proficient balanced bilingual</w:t>
            </w:r>
          </w:p>
          <w:p w:rsidR="00393B21" w:rsidRPr="00393B21" w:rsidRDefault="00393B21" w:rsidP="00BC5445">
            <w:pPr>
              <w:rPr>
                <w:sz w:val="32"/>
                <w:szCs w:val="32"/>
              </w:rPr>
            </w:pPr>
            <w:r w:rsidRPr="00393B21">
              <w:rPr>
                <w:sz w:val="32"/>
                <w:szCs w:val="32"/>
              </w:rPr>
              <w:t>5/5</w:t>
            </w:r>
          </w:p>
        </w:tc>
      </w:tr>
    </w:tbl>
    <w:p w:rsidR="007A29DA" w:rsidRDefault="007A29DA">
      <w:pPr>
        <w:rPr>
          <w:lang w:val="en-US"/>
        </w:rPr>
      </w:pPr>
    </w:p>
    <w:p w:rsidR="007A29DA" w:rsidRDefault="007A29DA" w:rsidP="007A29DA">
      <w:pPr>
        <w:jc w:val="center"/>
        <w:rPr>
          <w:lang w:val="en-US"/>
        </w:rPr>
      </w:pPr>
    </w:p>
    <w:p w:rsidR="00574F01" w:rsidRDefault="00A572E7" w:rsidP="00B55817">
      <w:pPr>
        <w:spacing w:after="0"/>
        <w:jc w:val="center"/>
        <w:rPr>
          <w:b/>
          <w:sz w:val="28"/>
          <w:szCs w:val="28"/>
          <w:lang w:val="en-US"/>
        </w:rPr>
      </w:pPr>
      <w:r>
        <w:rPr>
          <w:b/>
          <w:sz w:val="28"/>
          <w:szCs w:val="28"/>
          <w:lang w:val="en-US"/>
        </w:rPr>
        <w:t>What kind of data can you collect to determine bilingualism categories?</w:t>
      </w:r>
    </w:p>
    <w:p w:rsidR="00A572E7" w:rsidRDefault="00A572E7" w:rsidP="00B55817">
      <w:pPr>
        <w:spacing w:after="0"/>
        <w:jc w:val="center"/>
        <w:rPr>
          <w:b/>
          <w:sz w:val="28"/>
          <w:szCs w:val="28"/>
          <w:lang w:val="en-US"/>
        </w:rPr>
      </w:pPr>
      <w:r>
        <w:rPr>
          <w:b/>
          <w:sz w:val="28"/>
          <w:szCs w:val="28"/>
          <w:lang w:val="en-US"/>
        </w:rPr>
        <w:t>Which data works best for the following areas?</w:t>
      </w:r>
    </w:p>
    <w:p w:rsidR="00B55817" w:rsidRDefault="00B55817" w:rsidP="007A29DA">
      <w:pPr>
        <w:jc w:val="center"/>
        <w:rPr>
          <w:b/>
          <w:sz w:val="28"/>
          <w:szCs w:val="28"/>
          <w:lang w:val="en-US"/>
        </w:rPr>
      </w:pPr>
      <w:r>
        <w:rPr>
          <w:b/>
          <w:sz w:val="28"/>
          <w:szCs w:val="28"/>
          <w:lang w:val="en-US"/>
        </w:rPr>
        <w:t>You must have data in two languages t</w:t>
      </w:r>
      <w:r w:rsidR="00FE0DFE">
        <w:rPr>
          <w:b/>
          <w:sz w:val="28"/>
          <w:szCs w:val="28"/>
          <w:lang w:val="en-US"/>
        </w:rPr>
        <w:t>hat are similar but not translated</w:t>
      </w:r>
      <w:r>
        <w:rPr>
          <w:b/>
          <w:sz w:val="28"/>
          <w:szCs w:val="28"/>
          <w:lang w:val="en-US"/>
        </w:rPr>
        <w:t>.</w:t>
      </w:r>
    </w:p>
    <w:tbl>
      <w:tblPr>
        <w:tblStyle w:val="TableGrid"/>
        <w:tblW w:w="0" w:type="auto"/>
        <w:tblLook w:val="04A0" w:firstRow="1" w:lastRow="0" w:firstColumn="1" w:lastColumn="0" w:noHBand="0" w:noVBand="1"/>
      </w:tblPr>
      <w:tblGrid>
        <w:gridCol w:w="1914"/>
        <w:gridCol w:w="1729"/>
        <w:gridCol w:w="1733"/>
        <w:gridCol w:w="1681"/>
        <w:gridCol w:w="1650"/>
        <w:gridCol w:w="1535"/>
        <w:gridCol w:w="1470"/>
        <w:gridCol w:w="1238"/>
      </w:tblGrid>
      <w:tr w:rsidR="00A572E7" w:rsidTr="00A572E7">
        <w:tc>
          <w:tcPr>
            <w:tcW w:w="1914" w:type="dxa"/>
          </w:tcPr>
          <w:p w:rsidR="00A572E7" w:rsidRDefault="00A572E7" w:rsidP="00A572E7">
            <w:pPr>
              <w:jc w:val="center"/>
              <w:rPr>
                <w:b/>
                <w:sz w:val="28"/>
                <w:szCs w:val="28"/>
              </w:rPr>
            </w:pPr>
            <w:r>
              <w:rPr>
                <w:b/>
                <w:sz w:val="28"/>
                <w:szCs w:val="28"/>
              </w:rPr>
              <w:t>DATA</w:t>
            </w:r>
          </w:p>
        </w:tc>
        <w:tc>
          <w:tcPr>
            <w:tcW w:w="1729" w:type="dxa"/>
          </w:tcPr>
          <w:p w:rsidR="00A572E7" w:rsidRDefault="00A572E7" w:rsidP="007A29DA">
            <w:pPr>
              <w:jc w:val="center"/>
              <w:rPr>
                <w:b/>
                <w:sz w:val="28"/>
                <w:szCs w:val="28"/>
              </w:rPr>
            </w:pPr>
            <w:r>
              <w:rPr>
                <w:b/>
                <w:sz w:val="28"/>
                <w:szCs w:val="28"/>
              </w:rPr>
              <w:t>Listening</w:t>
            </w:r>
          </w:p>
        </w:tc>
        <w:tc>
          <w:tcPr>
            <w:tcW w:w="1733" w:type="dxa"/>
          </w:tcPr>
          <w:p w:rsidR="00A572E7" w:rsidRDefault="00A572E7" w:rsidP="007A29DA">
            <w:pPr>
              <w:jc w:val="center"/>
              <w:rPr>
                <w:b/>
                <w:sz w:val="28"/>
                <w:szCs w:val="28"/>
              </w:rPr>
            </w:pPr>
            <w:r>
              <w:rPr>
                <w:b/>
                <w:sz w:val="28"/>
                <w:szCs w:val="28"/>
              </w:rPr>
              <w:t>Speaking</w:t>
            </w:r>
          </w:p>
        </w:tc>
        <w:tc>
          <w:tcPr>
            <w:tcW w:w="1681" w:type="dxa"/>
          </w:tcPr>
          <w:p w:rsidR="00A572E7" w:rsidRDefault="00A572E7" w:rsidP="007A29DA">
            <w:pPr>
              <w:jc w:val="center"/>
              <w:rPr>
                <w:b/>
                <w:sz w:val="28"/>
                <w:szCs w:val="28"/>
              </w:rPr>
            </w:pPr>
            <w:r>
              <w:rPr>
                <w:b/>
                <w:sz w:val="28"/>
                <w:szCs w:val="28"/>
              </w:rPr>
              <w:t>Reading</w:t>
            </w:r>
          </w:p>
        </w:tc>
        <w:tc>
          <w:tcPr>
            <w:tcW w:w="1650" w:type="dxa"/>
          </w:tcPr>
          <w:p w:rsidR="00A572E7" w:rsidRDefault="00A572E7" w:rsidP="007A29DA">
            <w:pPr>
              <w:jc w:val="center"/>
              <w:rPr>
                <w:b/>
                <w:sz w:val="28"/>
                <w:szCs w:val="28"/>
              </w:rPr>
            </w:pPr>
            <w:r>
              <w:rPr>
                <w:b/>
                <w:sz w:val="28"/>
                <w:szCs w:val="28"/>
              </w:rPr>
              <w:t>Writing</w:t>
            </w:r>
          </w:p>
        </w:tc>
        <w:tc>
          <w:tcPr>
            <w:tcW w:w="1535" w:type="dxa"/>
          </w:tcPr>
          <w:p w:rsidR="00A572E7" w:rsidRDefault="00A572E7" w:rsidP="007A29DA">
            <w:pPr>
              <w:jc w:val="center"/>
              <w:rPr>
                <w:b/>
                <w:sz w:val="28"/>
                <w:szCs w:val="28"/>
              </w:rPr>
            </w:pPr>
            <w:r>
              <w:rPr>
                <w:b/>
                <w:sz w:val="28"/>
                <w:szCs w:val="28"/>
              </w:rPr>
              <w:t>Math</w:t>
            </w:r>
          </w:p>
        </w:tc>
        <w:tc>
          <w:tcPr>
            <w:tcW w:w="1470" w:type="dxa"/>
          </w:tcPr>
          <w:p w:rsidR="00A572E7" w:rsidRDefault="00A572E7" w:rsidP="007A29DA">
            <w:pPr>
              <w:jc w:val="center"/>
              <w:rPr>
                <w:b/>
                <w:sz w:val="28"/>
                <w:szCs w:val="28"/>
              </w:rPr>
            </w:pPr>
            <w:r>
              <w:rPr>
                <w:b/>
                <w:sz w:val="28"/>
                <w:szCs w:val="28"/>
              </w:rPr>
              <w:t>Science</w:t>
            </w:r>
          </w:p>
        </w:tc>
        <w:tc>
          <w:tcPr>
            <w:tcW w:w="1238" w:type="dxa"/>
          </w:tcPr>
          <w:p w:rsidR="00A572E7" w:rsidRDefault="00A572E7" w:rsidP="007A29DA">
            <w:pPr>
              <w:jc w:val="center"/>
              <w:rPr>
                <w:b/>
                <w:sz w:val="28"/>
                <w:szCs w:val="28"/>
              </w:rPr>
            </w:pPr>
            <w:r>
              <w:rPr>
                <w:b/>
                <w:sz w:val="28"/>
                <w:szCs w:val="28"/>
              </w:rPr>
              <w:t>Other</w:t>
            </w:r>
          </w:p>
        </w:tc>
      </w:tr>
      <w:tr w:rsidR="00A572E7" w:rsidTr="00A572E7">
        <w:tc>
          <w:tcPr>
            <w:tcW w:w="1914" w:type="dxa"/>
          </w:tcPr>
          <w:p w:rsidR="00A572E7" w:rsidRPr="00A572E7" w:rsidRDefault="00A572E7" w:rsidP="00A572E7">
            <w:pPr>
              <w:rPr>
                <w:sz w:val="28"/>
                <w:szCs w:val="28"/>
              </w:rPr>
            </w:pPr>
            <w:r w:rsidRPr="00A572E7">
              <w:rPr>
                <w:sz w:val="28"/>
                <w:szCs w:val="28"/>
              </w:rPr>
              <w:t>Observation</w:t>
            </w:r>
          </w:p>
        </w:tc>
        <w:tc>
          <w:tcPr>
            <w:tcW w:w="1729" w:type="dxa"/>
          </w:tcPr>
          <w:p w:rsidR="00A572E7" w:rsidRDefault="00A572E7" w:rsidP="007A29DA">
            <w:pPr>
              <w:jc w:val="center"/>
              <w:rPr>
                <w:b/>
                <w:sz w:val="28"/>
                <w:szCs w:val="28"/>
              </w:rPr>
            </w:pPr>
          </w:p>
        </w:tc>
        <w:tc>
          <w:tcPr>
            <w:tcW w:w="1733" w:type="dxa"/>
          </w:tcPr>
          <w:p w:rsidR="00A572E7" w:rsidRDefault="00A572E7" w:rsidP="007A29DA">
            <w:pPr>
              <w:jc w:val="center"/>
              <w:rPr>
                <w:b/>
                <w:sz w:val="28"/>
                <w:szCs w:val="28"/>
              </w:rPr>
            </w:pPr>
          </w:p>
        </w:tc>
        <w:tc>
          <w:tcPr>
            <w:tcW w:w="1681" w:type="dxa"/>
          </w:tcPr>
          <w:p w:rsidR="00A572E7" w:rsidRDefault="00A572E7" w:rsidP="007A29DA">
            <w:pPr>
              <w:jc w:val="center"/>
              <w:rPr>
                <w:b/>
                <w:sz w:val="28"/>
                <w:szCs w:val="28"/>
              </w:rPr>
            </w:pPr>
          </w:p>
        </w:tc>
        <w:tc>
          <w:tcPr>
            <w:tcW w:w="1650" w:type="dxa"/>
          </w:tcPr>
          <w:p w:rsidR="00A572E7" w:rsidRDefault="00A572E7" w:rsidP="007A29DA">
            <w:pPr>
              <w:jc w:val="center"/>
              <w:rPr>
                <w:b/>
                <w:sz w:val="28"/>
                <w:szCs w:val="28"/>
              </w:rPr>
            </w:pPr>
          </w:p>
        </w:tc>
        <w:tc>
          <w:tcPr>
            <w:tcW w:w="1535" w:type="dxa"/>
          </w:tcPr>
          <w:p w:rsidR="00A572E7" w:rsidRDefault="00A572E7" w:rsidP="007A29DA">
            <w:pPr>
              <w:jc w:val="center"/>
              <w:rPr>
                <w:b/>
                <w:sz w:val="28"/>
                <w:szCs w:val="28"/>
              </w:rPr>
            </w:pPr>
          </w:p>
        </w:tc>
        <w:tc>
          <w:tcPr>
            <w:tcW w:w="1470" w:type="dxa"/>
          </w:tcPr>
          <w:p w:rsidR="00A572E7" w:rsidRDefault="00A572E7" w:rsidP="007A29DA">
            <w:pPr>
              <w:jc w:val="center"/>
              <w:rPr>
                <w:b/>
                <w:sz w:val="28"/>
                <w:szCs w:val="28"/>
              </w:rPr>
            </w:pPr>
          </w:p>
        </w:tc>
        <w:tc>
          <w:tcPr>
            <w:tcW w:w="1238" w:type="dxa"/>
          </w:tcPr>
          <w:p w:rsidR="00A572E7" w:rsidRDefault="00A572E7" w:rsidP="007A29DA">
            <w:pPr>
              <w:jc w:val="center"/>
              <w:rPr>
                <w:b/>
                <w:sz w:val="28"/>
                <w:szCs w:val="28"/>
              </w:rPr>
            </w:pPr>
          </w:p>
        </w:tc>
      </w:tr>
      <w:tr w:rsidR="00A572E7" w:rsidTr="00A572E7">
        <w:tc>
          <w:tcPr>
            <w:tcW w:w="1914" w:type="dxa"/>
          </w:tcPr>
          <w:p w:rsidR="00A572E7" w:rsidRPr="00A572E7" w:rsidRDefault="00A572E7" w:rsidP="00A572E7">
            <w:pPr>
              <w:rPr>
                <w:sz w:val="28"/>
                <w:szCs w:val="28"/>
              </w:rPr>
            </w:pPr>
            <w:r w:rsidRPr="00A572E7">
              <w:rPr>
                <w:sz w:val="28"/>
                <w:szCs w:val="28"/>
              </w:rPr>
              <w:t>Checklist</w:t>
            </w:r>
          </w:p>
        </w:tc>
        <w:tc>
          <w:tcPr>
            <w:tcW w:w="1729" w:type="dxa"/>
          </w:tcPr>
          <w:p w:rsidR="00A572E7" w:rsidRDefault="00A572E7" w:rsidP="007A29DA">
            <w:pPr>
              <w:jc w:val="center"/>
              <w:rPr>
                <w:b/>
                <w:sz w:val="28"/>
                <w:szCs w:val="28"/>
              </w:rPr>
            </w:pPr>
          </w:p>
        </w:tc>
        <w:tc>
          <w:tcPr>
            <w:tcW w:w="1733" w:type="dxa"/>
          </w:tcPr>
          <w:p w:rsidR="00A572E7" w:rsidRDefault="00A572E7" w:rsidP="007A29DA">
            <w:pPr>
              <w:jc w:val="center"/>
              <w:rPr>
                <w:b/>
                <w:sz w:val="28"/>
                <w:szCs w:val="28"/>
              </w:rPr>
            </w:pPr>
          </w:p>
        </w:tc>
        <w:tc>
          <w:tcPr>
            <w:tcW w:w="1681" w:type="dxa"/>
          </w:tcPr>
          <w:p w:rsidR="00A572E7" w:rsidRDefault="00A572E7" w:rsidP="007A29DA">
            <w:pPr>
              <w:jc w:val="center"/>
              <w:rPr>
                <w:b/>
                <w:sz w:val="28"/>
                <w:szCs w:val="28"/>
              </w:rPr>
            </w:pPr>
          </w:p>
        </w:tc>
        <w:tc>
          <w:tcPr>
            <w:tcW w:w="1650" w:type="dxa"/>
          </w:tcPr>
          <w:p w:rsidR="00A572E7" w:rsidRDefault="00A572E7" w:rsidP="007A29DA">
            <w:pPr>
              <w:jc w:val="center"/>
              <w:rPr>
                <w:b/>
                <w:sz w:val="28"/>
                <w:szCs w:val="28"/>
              </w:rPr>
            </w:pPr>
          </w:p>
        </w:tc>
        <w:tc>
          <w:tcPr>
            <w:tcW w:w="1535" w:type="dxa"/>
          </w:tcPr>
          <w:p w:rsidR="00A572E7" w:rsidRDefault="00A572E7" w:rsidP="007A29DA">
            <w:pPr>
              <w:jc w:val="center"/>
              <w:rPr>
                <w:b/>
                <w:sz w:val="28"/>
                <w:szCs w:val="28"/>
              </w:rPr>
            </w:pPr>
          </w:p>
        </w:tc>
        <w:tc>
          <w:tcPr>
            <w:tcW w:w="1470" w:type="dxa"/>
          </w:tcPr>
          <w:p w:rsidR="00A572E7" w:rsidRDefault="00A572E7" w:rsidP="007A29DA">
            <w:pPr>
              <w:jc w:val="center"/>
              <w:rPr>
                <w:b/>
                <w:sz w:val="28"/>
                <w:szCs w:val="28"/>
              </w:rPr>
            </w:pPr>
          </w:p>
        </w:tc>
        <w:tc>
          <w:tcPr>
            <w:tcW w:w="1238" w:type="dxa"/>
          </w:tcPr>
          <w:p w:rsidR="00A572E7" w:rsidRDefault="00A572E7" w:rsidP="007A29DA">
            <w:pPr>
              <w:jc w:val="center"/>
              <w:rPr>
                <w:b/>
                <w:sz w:val="28"/>
                <w:szCs w:val="28"/>
              </w:rPr>
            </w:pPr>
          </w:p>
        </w:tc>
      </w:tr>
      <w:tr w:rsidR="00A572E7" w:rsidTr="00A572E7">
        <w:tc>
          <w:tcPr>
            <w:tcW w:w="1914" w:type="dxa"/>
          </w:tcPr>
          <w:p w:rsidR="00A572E7" w:rsidRPr="00A572E7" w:rsidRDefault="00A572E7" w:rsidP="00A572E7">
            <w:pPr>
              <w:rPr>
                <w:sz w:val="28"/>
                <w:szCs w:val="28"/>
              </w:rPr>
            </w:pPr>
            <w:r w:rsidRPr="00A572E7">
              <w:rPr>
                <w:sz w:val="28"/>
                <w:szCs w:val="28"/>
              </w:rPr>
              <w:t>SOLOM</w:t>
            </w:r>
          </w:p>
        </w:tc>
        <w:tc>
          <w:tcPr>
            <w:tcW w:w="1729" w:type="dxa"/>
          </w:tcPr>
          <w:p w:rsidR="00A572E7" w:rsidRDefault="00A572E7" w:rsidP="007A29DA">
            <w:pPr>
              <w:jc w:val="center"/>
              <w:rPr>
                <w:b/>
                <w:sz w:val="28"/>
                <w:szCs w:val="28"/>
              </w:rPr>
            </w:pPr>
          </w:p>
        </w:tc>
        <w:tc>
          <w:tcPr>
            <w:tcW w:w="1733" w:type="dxa"/>
          </w:tcPr>
          <w:p w:rsidR="00A572E7" w:rsidRDefault="00A572E7" w:rsidP="007A29DA">
            <w:pPr>
              <w:jc w:val="center"/>
              <w:rPr>
                <w:b/>
                <w:sz w:val="28"/>
                <w:szCs w:val="28"/>
              </w:rPr>
            </w:pPr>
          </w:p>
        </w:tc>
        <w:tc>
          <w:tcPr>
            <w:tcW w:w="1681" w:type="dxa"/>
          </w:tcPr>
          <w:p w:rsidR="00A572E7" w:rsidRDefault="00A572E7" w:rsidP="007A29DA">
            <w:pPr>
              <w:jc w:val="center"/>
              <w:rPr>
                <w:b/>
                <w:sz w:val="28"/>
                <w:szCs w:val="28"/>
              </w:rPr>
            </w:pPr>
          </w:p>
        </w:tc>
        <w:tc>
          <w:tcPr>
            <w:tcW w:w="1650" w:type="dxa"/>
          </w:tcPr>
          <w:p w:rsidR="00A572E7" w:rsidRDefault="00A572E7" w:rsidP="007A29DA">
            <w:pPr>
              <w:jc w:val="center"/>
              <w:rPr>
                <w:b/>
                <w:sz w:val="28"/>
                <w:szCs w:val="28"/>
              </w:rPr>
            </w:pPr>
          </w:p>
        </w:tc>
        <w:tc>
          <w:tcPr>
            <w:tcW w:w="1535" w:type="dxa"/>
          </w:tcPr>
          <w:p w:rsidR="00A572E7" w:rsidRDefault="00A572E7" w:rsidP="007A29DA">
            <w:pPr>
              <w:jc w:val="center"/>
              <w:rPr>
                <w:b/>
                <w:sz w:val="28"/>
                <w:szCs w:val="28"/>
              </w:rPr>
            </w:pPr>
          </w:p>
        </w:tc>
        <w:tc>
          <w:tcPr>
            <w:tcW w:w="1470" w:type="dxa"/>
          </w:tcPr>
          <w:p w:rsidR="00A572E7" w:rsidRDefault="00A572E7" w:rsidP="007A29DA">
            <w:pPr>
              <w:jc w:val="center"/>
              <w:rPr>
                <w:b/>
                <w:sz w:val="28"/>
                <w:szCs w:val="28"/>
              </w:rPr>
            </w:pPr>
          </w:p>
        </w:tc>
        <w:tc>
          <w:tcPr>
            <w:tcW w:w="1238" w:type="dxa"/>
          </w:tcPr>
          <w:p w:rsidR="00A572E7" w:rsidRDefault="00A572E7" w:rsidP="007A29DA">
            <w:pPr>
              <w:jc w:val="center"/>
              <w:rPr>
                <w:b/>
                <w:sz w:val="28"/>
                <w:szCs w:val="28"/>
              </w:rPr>
            </w:pPr>
          </w:p>
        </w:tc>
      </w:tr>
      <w:tr w:rsidR="00A572E7" w:rsidTr="00A572E7">
        <w:tc>
          <w:tcPr>
            <w:tcW w:w="1914" w:type="dxa"/>
          </w:tcPr>
          <w:p w:rsidR="00A572E7" w:rsidRPr="00A572E7" w:rsidRDefault="00A572E7" w:rsidP="00A572E7">
            <w:pPr>
              <w:rPr>
                <w:sz w:val="28"/>
                <w:szCs w:val="28"/>
              </w:rPr>
            </w:pPr>
            <w:r w:rsidRPr="00A572E7">
              <w:rPr>
                <w:sz w:val="28"/>
                <w:szCs w:val="28"/>
              </w:rPr>
              <w:t>Assignment</w:t>
            </w:r>
          </w:p>
        </w:tc>
        <w:tc>
          <w:tcPr>
            <w:tcW w:w="1729" w:type="dxa"/>
          </w:tcPr>
          <w:p w:rsidR="00A572E7" w:rsidRDefault="00A572E7" w:rsidP="007A29DA">
            <w:pPr>
              <w:jc w:val="center"/>
              <w:rPr>
                <w:b/>
                <w:sz w:val="28"/>
                <w:szCs w:val="28"/>
              </w:rPr>
            </w:pPr>
          </w:p>
        </w:tc>
        <w:tc>
          <w:tcPr>
            <w:tcW w:w="1733" w:type="dxa"/>
          </w:tcPr>
          <w:p w:rsidR="00A572E7" w:rsidRDefault="00A572E7" w:rsidP="007A29DA">
            <w:pPr>
              <w:jc w:val="center"/>
              <w:rPr>
                <w:b/>
                <w:sz w:val="28"/>
                <w:szCs w:val="28"/>
              </w:rPr>
            </w:pPr>
          </w:p>
        </w:tc>
        <w:tc>
          <w:tcPr>
            <w:tcW w:w="1681" w:type="dxa"/>
          </w:tcPr>
          <w:p w:rsidR="00A572E7" w:rsidRDefault="00A572E7" w:rsidP="007A29DA">
            <w:pPr>
              <w:jc w:val="center"/>
              <w:rPr>
                <w:b/>
                <w:sz w:val="28"/>
                <w:szCs w:val="28"/>
              </w:rPr>
            </w:pPr>
          </w:p>
        </w:tc>
        <w:tc>
          <w:tcPr>
            <w:tcW w:w="1650" w:type="dxa"/>
          </w:tcPr>
          <w:p w:rsidR="00A572E7" w:rsidRDefault="00A572E7" w:rsidP="007A29DA">
            <w:pPr>
              <w:jc w:val="center"/>
              <w:rPr>
                <w:b/>
                <w:sz w:val="28"/>
                <w:szCs w:val="28"/>
              </w:rPr>
            </w:pPr>
          </w:p>
        </w:tc>
        <w:tc>
          <w:tcPr>
            <w:tcW w:w="1535" w:type="dxa"/>
          </w:tcPr>
          <w:p w:rsidR="00A572E7" w:rsidRDefault="00A572E7" w:rsidP="007A29DA">
            <w:pPr>
              <w:jc w:val="center"/>
              <w:rPr>
                <w:b/>
                <w:sz w:val="28"/>
                <w:szCs w:val="28"/>
              </w:rPr>
            </w:pPr>
          </w:p>
        </w:tc>
        <w:tc>
          <w:tcPr>
            <w:tcW w:w="1470" w:type="dxa"/>
          </w:tcPr>
          <w:p w:rsidR="00A572E7" w:rsidRDefault="00A572E7" w:rsidP="007A29DA">
            <w:pPr>
              <w:jc w:val="center"/>
              <w:rPr>
                <w:b/>
                <w:sz w:val="28"/>
                <w:szCs w:val="28"/>
              </w:rPr>
            </w:pPr>
          </w:p>
        </w:tc>
        <w:tc>
          <w:tcPr>
            <w:tcW w:w="1238" w:type="dxa"/>
          </w:tcPr>
          <w:p w:rsidR="00A572E7" w:rsidRDefault="00A572E7" w:rsidP="007A29DA">
            <w:pPr>
              <w:jc w:val="center"/>
              <w:rPr>
                <w:b/>
                <w:sz w:val="28"/>
                <w:szCs w:val="28"/>
              </w:rPr>
            </w:pPr>
          </w:p>
        </w:tc>
      </w:tr>
      <w:tr w:rsidR="00A572E7" w:rsidTr="00A572E7">
        <w:tc>
          <w:tcPr>
            <w:tcW w:w="1914" w:type="dxa"/>
          </w:tcPr>
          <w:p w:rsidR="00A572E7" w:rsidRPr="00A572E7" w:rsidRDefault="00A572E7" w:rsidP="00A572E7">
            <w:pPr>
              <w:rPr>
                <w:sz w:val="28"/>
                <w:szCs w:val="28"/>
              </w:rPr>
            </w:pPr>
            <w:r w:rsidRPr="00A572E7">
              <w:rPr>
                <w:sz w:val="28"/>
                <w:szCs w:val="28"/>
              </w:rPr>
              <w:t>Writing assignment</w:t>
            </w:r>
          </w:p>
        </w:tc>
        <w:tc>
          <w:tcPr>
            <w:tcW w:w="1729" w:type="dxa"/>
          </w:tcPr>
          <w:p w:rsidR="00A572E7" w:rsidRDefault="00A572E7" w:rsidP="007A29DA">
            <w:pPr>
              <w:jc w:val="center"/>
              <w:rPr>
                <w:b/>
                <w:sz w:val="28"/>
                <w:szCs w:val="28"/>
              </w:rPr>
            </w:pPr>
          </w:p>
        </w:tc>
        <w:tc>
          <w:tcPr>
            <w:tcW w:w="1733" w:type="dxa"/>
          </w:tcPr>
          <w:p w:rsidR="00A572E7" w:rsidRDefault="00A572E7" w:rsidP="007A29DA">
            <w:pPr>
              <w:jc w:val="center"/>
              <w:rPr>
                <w:b/>
                <w:sz w:val="28"/>
                <w:szCs w:val="28"/>
              </w:rPr>
            </w:pPr>
          </w:p>
        </w:tc>
        <w:tc>
          <w:tcPr>
            <w:tcW w:w="1681" w:type="dxa"/>
          </w:tcPr>
          <w:p w:rsidR="00A572E7" w:rsidRDefault="00A572E7" w:rsidP="007A29DA">
            <w:pPr>
              <w:jc w:val="center"/>
              <w:rPr>
                <w:b/>
                <w:sz w:val="28"/>
                <w:szCs w:val="28"/>
              </w:rPr>
            </w:pPr>
          </w:p>
        </w:tc>
        <w:tc>
          <w:tcPr>
            <w:tcW w:w="1650" w:type="dxa"/>
          </w:tcPr>
          <w:p w:rsidR="00A572E7" w:rsidRDefault="00A572E7" w:rsidP="007A29DA">
            <w:pPr>
              <w:jc w:val="center"/>
              <w:rPr>
                <w:b/>
                <w:sz w:val="28"/>
                <w:szCs w:val="28"/>
              </w:rPr>
            </w:pPr>
          </w:p>
        </w:tc>
        <w:tc>
          <w:tcPr>
            <w:tcW w:w="1535" w:type="dxa"/>
          </w:tcPr>
          <w:p w:rsidR="00A572E7" w:rsidRDefault="00A572E7" w:rsidP="007A29DA">
            <w:pPr>
              <w:jc w:val="center"/>
              <w:rPr>
                <w:b/>
                <w:sz w:val="28"/>
                <w:szCs w:val="28"/>
              </w:rPr>
            </w:pPr>
          </w:p>
        </w:tc>
        <w:tc>
          <w:tcPr>
            <w:tcW w:w="1470" w:type="dxa"/>
          </w:tcPr>
          <w:p w:rsidR="00A572E7" w:rsidRDefault="00A572E7" w:rsidP="007A29DA">
            <w:pPr>
              <w:jc w:val="center"/>
              <w:rPr>
                <w:b/>
                <w:sz w:val="28"/>
                <w:szCs w:val="28"/>
              </w:rPr>
            </w:pPr>
          </w:p>
        </w:tc>
        <w:tc>
          <w:tcPr>
            <w:tcW w:w="1238" w:type="dxa"/>
          </w:tcPr>
          <w:p w:rsidR="00A572E7" w:rsidRDefault="00A572E7" w:rsidP="007A29DA">
            <w:pPr>
              <w:jc w:val="center"/>
              <w:rPr>
                <w:b/>
                <w:sz w:val="28"/>
                <w:szCs w:val="28"/>
              </w:rPr>
            </w:pPr>
          </w:p>
        </w:tc>
      </w:tr>
      <w:tr w:rsidR="00A572E7" w:rsidTr="00A572E7">
        <w:tc>
          <w:tcPr>
            <w:tcW w:w="1914" w:type="dxa"/>
          </w:tcPr>
          <w:p w:rsidR="00A572E7" w:rsidRPr="00A572E7" w:rsidRDefault="00A572E7" w:rsidP="00A572E7">
            <w:pPr>
              <w:rPr>
                <w:sz w:val="28"/>
                <w:szCs w:val="28"/>
              </w:rPr>
            </w:pPr>
          </w:p>
        </w:tc>
        <w:tc>
          <w:tcPr>
            <w:tcW w:w="1729" w:type="dxa"/>
          </w:tcPr>
          <w:p w:rsidR="00A572E7" w:rsidRDefault="00A572E7" w:rsidP="007A29DA">
            <w:pPr>
              <w:jc w:val="center"/>
              <w:rPr>
                <w:b/>
                <w:sz w:val="28"/>
                <w:szCs w:val="28"/>
              </w:rPr>
            </w:pPr>
          </w:p>
        </w:tc>
        <w:tc>
          <w:tcPr>
            <w:tcW w:w="1733" w:type="dxa"/>
          </w:tcPr>
          <w:p w:rsidR="00A572E7" w:rsidRDefault="00A572E7" w:rsidP="007A29DA">
            <w:pPr>
              <w:jc w:val="center"/>
              <w:rPr>
                <w:b/>
                <w:sz w:val="28"/>
                <w:szCs w:val="28"/>
              </w:rPr>
            </w:pPr>
          </w:p>
        </w:tc>
        <w:tc>
          <w:tcPr>
            <w:tcW w:w="1681" w:type="dxa"/>
          </w:tcPr>
          <w:p w:rsidR="00A572E7" w:rsidRDefault="00A572E7" w:rsidP="007A29DA">
            <w:pPr>
              <w:jc w:val="center"/>
              <w:rPr>
                <w:b/>
                <w:sz w:val="28"/>
                <w:szCs w:val="28"/>
              </w:rPr>
            </w:pPr>
          </w:p>
        </w:tc>
        <w:tc>
          <w:tcPr>
            <w:tcW w:w="1650" w:type="dxa"/>
          </w:tcPr>
          <w:p w:rsidR="00A572E7" w:rsidRDefault="00A572E7" w:rsidP="007A29DA">
            <w:pPr>
              <w:jc w:val="center"/>
              <w:rPr>
                <w:b/>
                <w:sz w:val="28"/>
                <w:szCs w:val="28"/>
              </w:rPr>
            </w:pPr>
          </w:p>
        </w:tc>
        <w:tc>
          <w:tcPr>
            <w:tcW w:w="1535" w:type="dxa"/>
          </w:tcPr>
          <w:p w:rsidR="00A572E7" w:rsidRDefault="00A572E7" w:rsidP="007A29DA">
            <w:pPr>
              <w:jc w:val="center"/>
              <w:rPr>
                <w:b/>
                <w:sz w:val="28"/>
                <w:szCs w:val="28"/>
              </w:rPr>
            </w:pPr>
          </w:p>
        </w:tc>
        <w:tc>
          <w:tcPr>
            <w:tcW w:w="1470" w:type="dxa"/>
          </w:tcPr>
          <w:p w:rsidR="00A572E7" w:rsidRDefault="00A572E7" w:rsidP="007A29DA">
            <w:pPr>
              <w:jc w:val="center"/>
              <w:rPr>
                <w:b/>
                <w:sz w:val="28"/>
                <w:szCs w:val="28"/>
              </w:rPr>
            </w:pPr>
          </w:p>
        </w:tc>
        <w:tc>
          <w:tcPr>
            <w:tcW w:w="1238" w:type="dxa"/>
          </w:tcPr>
          <w:p w:rsidR="00A572E7" w:rsidRDefault="00A572E7" w:rsidP="007A29DA">
            <w:pPr>
              <w:jc w:val="center"/>
              <w:rPr>
                <w:b/>
                <w:sz w:val="28"/>
                <w:szCs w:val="28"/>
              </w:rPr>
            </w:pPr>
          </w:p>
        </w:tc>
      </w:tr>
      <w:tr w:rsidR="00B55817" w:rsidTr="00A572E7">
        <w:tc>
          <w:tcPr>
            <w:tcW w:w="1914" w:type="dxa"/>
          </w:tcPr>
          <w:p w:rsidR="00B55817" w:rsidRPr="00A572E7" w:rsidRDefault="00B55817" w:rsidP="00A572E7">
            <w:pPr>
              <w:rPr>
                <w:sz w:val="28"/>
                <w:szCs w:val="28"/>
              </w:rPr>
            </w:pPr>
          </w:p>
        </w:tc>
        <w:tc>
          <w:tcPr>
            <w:tcW w:w="1729" w:type="dxa"/>
          </w:tcPr>
          <w:p w:rsidR="00B55817" w:rsidRDefault="00B55817" w:rsidP="007A29DA">
            <w:pPr>
              <w:jc w:val="center"/>
              <w:rPr>
                <w:b/>
                <w:sz w:val="28"/>
                <w:szCs w:val="28"/>
              </w:rPr>
            </w:pPr>
          </w:p>
        </w:tc>
        <w:tc>
          <w:tcPr>
            <w:tcW w:w="1733" w:type="dxa"/>
          </w:tcPr>
          <w:p w:rsidR="00B55817" w:rsidRDefault="00B55817" w:rsidP="007A29DA">
            <w:pPr>
              <w:jc w:val="center"/>
              <w:rPr>
                <w:b/>
                <w:sz w:val="28"/>
                <w:szCs w:val="28"/>
              </w:rPr>
            </w:pPr>
          </w:p>
        </w:tc>
        <w:tc>
          <w:tcPr>
            <w:tcW w:w="1681" w:type="dxa"/>
          </w:tcPr>
          <w:p w:rsidR="00B55817" w:rsidRDefault="00B55817" w:rsidP="007A29DA">
            <w:pPr>
              <w:jc w:val="center"/>
              <w:rPr>
                <w:b/>
                <w:sz w:val="28"/>
                <w:szCs w:val="28"/>
              </w:rPr>
            </w:pPr>
          </w:p>
        </w:tc>
        <w:tc>
          <w:tcPr>
            <w:tcW w:w="1650" w:type="dxa"/>
          </w:tcPr>
          <w:p w:rsidR="00B55817" w:rsidRDefault="00B55817" w:rsidP="007A29DA">
            <w:pPr>
              <w:jc w:val="center"/>
              <w:rPr>
                <w:b/>
                <w:sz w:val="28"/>
                <w:szCs w:val="28"/>
              </w:rPr>
            </w:pPr>
          </w:p>
        </w:tc>
        <w:tc>
          <w:tcPr>
            <w:tcW w:w="1535" w:type="dxa"/>
          </w:tcPr>
          <w:p w:rsidR="00B55817" w:rsidRDefault="00B55817" w:rsidP="007A29DA">
            <w:pPr>
              <w:jc w:val="center"/>
              <w:rPr>
                <w:b/>
                <w:sz w:val="28"/>
                <w:szCs w:val="28"/>
              </w:rPr>
            </w:pPr>
          </w:p>
        </w:tc>
        <w:tc>
          <w:tcPr>
            <w:tcW w:w="1470" w:type="dxa"/>
          </w:tcPr>
          <w:p w:rsidR="00B55817" w:rsidRDefault="00B55817" w:rsidP="007A29DA">
            <w:pPr>
              <w:jc w:val="center"/>
              <w:rPr>
                <w:b/>
                <w:sz w:val="28"/>
                <w:szCs w:val="28"/>
              </w:rPr>
            </w:pPr>
          </w:p>
        </w:tc>
        <w:tc>
          <w:tcPr>
            <w:tcW w:w="1238" w:type="dxa"/>
          </w:tcPr>
          <w:p w:rsidR="00B55817" w:rsidRDefault="00B55817" w:rsidP="007A29DA">
            <w:pPr>
              <w:jc w:val="center"/>
              <w:rPr>
                <w:b/>
                <w:sz w:val="28"/>
                <w:szCs w:val="28"/>
              </w:rPr>
            </w:pPr>
          </w:p>
        </w:tc>
      </w:tr>
      <w:tr w:rsidR="00B55817" w:rsidTr="00A572E7">
        <w:tc>
          <w:tcPr>
            <w:tcW w:w="1914" w:type="dxa"/>
          </w:tcPr>
          <w:p w:rsidR="00B55817" w:rsidRPr="00A572E7" w:rsidRDefault="00B55817" w:rsidP="00A572E7">
            <w:pPr>
              <w:rPr>
                <w:sz w:val="28"/>
                <w:szCs w:val="28"/>
              </w:rPr>
            </w:pPr>
          </w:p>
        </w:tc>
        <w:tc>
          <w:tcPr>
            <w:tcW w:w="1729" w:type="dxa"/>
          </w:tcPr>
          <w:p w:rsidR="00B55817" w:rsidRDefault="00B55817" w:rsidP="007A29DA">
            <w:pPr>
              <w:jc w:val="center"/>
              <w:rPr>
                <w:b/>
                <w:sz w:val="28"/>
                <w:szCs w:val="28"/>
              </w:rPr>
            </w:pPr>
          </w:p>
        </w:tc>
        <w:tc>
          <w:tcPr>
            <w:tcW w:w="1733" w:type="dxa"/>
          </w:tcPr>
          <w:p w:rsidR="00B55817" w:rsidRDefault="00B55817" w:rsidP="007A29DA">
            <w:pPr>
              <w:jc w:val="center"/>
              <w:rPr>
                <w:b/>
                <w:sz w:val="28"/>
                <w:szCs w:val="28"/>
              </w:rPr>
            </w:pPr>
          </w:p>
        </w:tc>
        <w:tc>
          <w:tcPr>
            <w:tcW w:w="1681" w:type="dxa"/>
          </w:tcPr>
          <w:p w:rsidR="00B55817" w:rsidRDefault="00B55817" w:rsidP="007A29DA">
            <w:pPr>
              <w:jc w:val="center"/>
              <w:rPr>
                <w:b/>
                <w:sz w:val="28"/>
                <w:szCs w:val="28"/>
              </w:rPr>
            </w:pPr>
          </w:p>
        </w:tc>
        <w:tc>
          <w:tcPr>
            <w:tcW w:w="1650" w:type="dxa"/>
          </w:tcPr>
          <w:p w:rsidR="00B55817" w:rsidRDefault="00B55817" w:rsidP="007A29DA">
            <w:pPr>
              <w:jc w:val="center"/>
              <w:rPr>
                <w:b/>
                <w:sz w:val="28"/>
                <w:szCs w:val="28"/>
              </w:rPr>
            </w:pPr>
          </w:p>
        </w:tc>
        <w:tc>
          <w:tcPr>
            <w:tcW w:w="1535" w:type="dxa"/>
          </w:tcPr>
          <w:p w:rsidR="00B55817" w:rsidRDefault="00B55817" w:rsidP="007A29DA">
            <w:pPr>
              <w:jc w:val="center"/>
              <w:rPr>
                <w:b/>
                <w:sz w:val="28"/>
                <w:szCs w:val="28"/>
              </w:rPr>
            </w:pPr>
          </w:p>
        </w:tc>
        <w:tc>
          <w:tcPr>
            <w:tcW w:w="1470" w:type="dxa"/>
          </w:tcPr>
          <w:p w:rsidR="00B55817" w:rsidRDefault="00B55817" w:rsidP="007A29DA">
            <w:pPr>
              <w:jc w:val="center"/>
              <w:rPr>
                <w:b/>
                <w:sz w:val="28"/>
                <w:szCs w:val="28"/>
              </w:rPr>
            </w:pPr>
          </w:p>
        </w:tc>
        <w:tc>
          <w:tcPr>
            <w:tcW w:w="1238" w:type="dxa"/>
          </w:tcPr>
          <w:p w:rsidR="00B55817" w:rsidRDefault="00B55817" w:rsidP="007A29DA">
            <w:pPr>
              <w:jc w:val="center"/>
              <w:rPr>
                <w:b/>
                <w:sz w:val="28"/>
                <w:szCs w:val="28"/>
              </w:rPr>
            </w:pPr>
          </w:p>
        </w:tc>
      </w:tr>
      <w:tr w:rsidR="00B55817" w:rsidTr="00A572E7">
        <w:tc>
          <w:tcPr>
            <w:tcW w:w="1914" w:type="dxa"/>
          </w:tcPr>
          <w:p w:rsidR="00B55817" w:rsidRPr="00A572E7" w:rsidRDefault="00B55817" w:rsidP="00A572E7">
            <w:pPr>
              <w:rPr>
                <w:sz w:val="28"/>
                <w:szCs w:val="28"/>
              </w:rPr>
            </w:pPr>
          </w:p>
        </w:tc>
        <w:tc>
          <w:tcPr>
            <w:tcW w:w="1729" w:type="dxa"/>
          </w:tcPr>
          <w:p w:rsidR="00B55817" w:rsidRDefault="00B55817" w:rsidP="007A29DA">
            <w:pPr>
              <w:jc w:val="center"/>
              <w:rPr>
                <w:b/>
                <w:sz w:val="28"/>
                <w:szCs w:val="28"/>
              </w:rPr>
            </w:pPr>
          </w:p>
        </w:tc>
        <w:tc>
          <w:tcPr>
            <w:tcW w:w="1733" w:type="dxa"/>
          </w:tcPr>
          <w:p w:rsidR="00B55817" w:rsidRDefault="00B55817" w:rsidP="007A29DA">
            <w:pPr>
              <w:jc w:val="center"/>
              <w:rPr>
                <w:b/>
                <w:sz w:val="28"/>
                <w:szCs w:val="28"/>
              </w:rPr>
            </w:pPr>
          </w:p>
        </w:tc>
        <w:tc>
          <w:tcPr>
            <w:tcW w:w="1681" w:type="dxa"/>
          </w:tcPr>
          <w:p w:rsidR="00B55817" w:rsidRDefault="00B55817" w:rsidP="007A29DA">
            <w:pPr>
              <w:jc w:val="center"/>
              <w:rPr>
                <w:b/>
                <w:sz w:val="28"/>
                <w:szCs w:val="28"/>
              </w:rPr>
            </w:pPr>
          </w:p>
        </w:tc>
        <w:tc>
          <w:tcPr>
            <w:tcW w:w="1650" w:type="dxa"/>
          </w:tcPr>
          <w:p w:rsidR="00B55817" w:rsidRDefault="00B55817" w:rsidP="007A29DA">
            <w:pPr>
              <w:jc w:val="center"/>
              <w:rPr>
                <w:b/>
                <w:sz w:val="28"/>
                <w:szCs w:val="28"/>
              </w:rPr>
            </w:pPr>
          </w:p>
        </w:tc>
        <w:tc>
          <w:tcPr>
            <w:tcW w:w="1535" w:type="dxa"/>
          </w:tcPr>
          <w:p w:rsidR="00B55817" w:rsidRDefault="00B55817" w:rsidP="007A29DA">
            <w:pPr>
              <w:jc w:val="center"/>
              <w:rPr>
                <w:b/>
                <w:sz w:val="28"/>
                <w:szCs w:val="28"/>
              </w:rPr>
            </w:pPr>
          </w:p>
        </w:tc>
        <w:tc>
          <w:tcPr>
            <w:tcW w:w="1470" w:type="dxa"/>
          </w:tcPr>
          <w:p w:rsidR="00B55817" w:rsidRDefault="00B55817" w:rsidP="007A29DA">
            <w:pPr>
              <w:jc w:val="center"/>
              <w:rPr>
                <w:b/>
                <w:sz w:val="28"/>
                <w:szCs w:val="28"/>
              </w:rPr>
            </w:pPr>
          </w:p>
        </w:tc>
        <w:tc>
          <w:tcPr>
            <w:tcW w:w="1238" w:type="dxa"/>
          </w:tcPr>
          <w:p w:rsidR="00B55817" w:rsidRDefault="00B55817" w:rsidP="007A29DA">
            <w:pPr>
              <w:jc w:val="center"/>
              <w:rPr>
                <w:b/>
                <w:sz w:val="28"/>
                <w:szCs w:val="28"/>
              </w:rPr>
            </w:pPr>
          </w:p>
        </w:tc>
      </w:tr>
    </w:tbl>
    <w:p w:rsidR="00A572E7" w:rsidRPr="00A572E7" w:rsidRDefault="00A572E7" w:rsidP="007A29DA">
      <w:pPr>
        <w:jc w:val="center"/>
        <w:rPr>
          <w:b/>
          <w:sz w:val="28"/>
          <w:szCs w:val="28"/>
          <w:lang w:val="en-US"/>
        </w:rPr>
      </w:pPr>
    </w:p>
    <w:sectPr w:rsidR="00A572E7" w:rsidRPr="00A572E7" w:rsidSect="00DC5728">
      <w:headerReference w:type="default" r:id="rId18"/>
      <w:footerReference w:type="defaul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D4B" w:rsidRDefault="00907D4B" w:rsidP="00DC5728">
      <w:pPr>
        <w:spacing w:after="0" w:line="240" w:lineRule="auto"/>
      </w:pPr>
      <w:r>
        <w:separator/>
      </w:r>
    </w:p>
  </w:endnote>
  <w:endnote w:type="continuationSeparator" w:id="0">
    <w:p w:rsidR="00907D4B" w:rsidRDefault="00907D4B" w:rsidP="00DC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728" w:rsidRPr="00E33A59" w:rsidRDefault="00DC5728" w:rsidP="00DC5728">
    <w:pPr>
      <w:pStyle w:val="Header"/>
    </w:pPr>
  </w:p>
  <w:p w:rsidR="00DC5728" w:rsidRDefault="00DC5728" w:rsidP="00DC5728"/>
  <w:p w:rsidR="00DC5728" w:rsidRDefault="00DC5728" w:rsidP="00DC5728">
    <w:pPr>
      <w:pStyle w:val="Footer"/>
    </w:pPr>
  </w:p>
  <w:p w:rsidR="00DC5728" w:rsidRDefault="00DC5728" w:rsidP="00DC5728"/>
  <w:p w:rsidR="00DC5728" w:rsidRPr="00E33A59" w:rsidRDefault="00DC5728" w:rsidP="00DC5728">
    <w:pPr>
      <w:pStyle w:val="Footer"/>
      <w:rPr>
        <w:lang w:val="en-US"/>
      </w:rPr>
    </w:pPr>
    <w:r>
      <w:rPr>
        <w:lang w:val="en-US"/>
      </w:rPr>
      <w:t xml:space="preserve">Bilingual Syntax Measure: Technical Handbook.  Marina K. Burt, Heidi C. </w:t>
    </w:r>
    <w:proofErr w:type="spellStart"/>
    <w:r>
      <w:rPr>
        <w:lang w:val="en-US"/>
      </w:rPr>
      <w:t>Dulay</w:t>
    </w:r>
    <w:proofErr w:type="spellEnd"/>
    <w:r>
      <w:rPr>
        <w:lang w:val="en-US"/>
      </w:rPr>
      <w:t xml:space="preserve">, Eduardo </w:t>
    </w:r>
    <w:proofErr w:type="gramStart"/>
    <w:r>
      <w:rPr>
        <w:lang w:val="en-US"/>
      </w:rPr>
      <w:t>Hernández .</w:t>
    </w:r>
    <w:proofErr w:type="gramEnd"/>
    <w:r>
      <w:rPr>
        <w:lang w:val="en-US"/>
      </w:rPr>
      <w:t xml:space="preserve"> New York: Harcourt Brace Jovanovich, 1976.</w:t>
    </w:r>
  </w:p>
  <w:p w:rsidR="00DC5728" w:rsidRPr="00DC5728" w:rsidRDefault="00DC5728">
    <w:pPr>
      <w:pStyle w:val="Footer"/>
      <w:rPr>
        <w:lang w:val="en-US"/>
      </w:rPr>
    </w:pPr>
  </w:p>
  <w:p w:rsidR="00DC5728" w:rsidRPr="00DC5728" w:rsidRDefault="00DC5728">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D4B" w:rsidRDefault="00907D4B" w:rsidP="00DC5728">
      <w:pPr>
        <w:spacing w:after="0" w:line="240" w:lineRule="auto"/>
      </w:pPr>
      <w:r>
        <w:separator/>
      </w:r>
    </w:p>
  </w:footnote>
  <w:footnote w:type="continuationSeparator" w:id="0">
    <w:p w:rsidR="00907D4B" w:rsidRDefault="00907D4B" w:rsidP="00DC5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728" w:rsidRPr="007A29DA" w:rsidRDefault="00573C06" w:rsidP="00DC5728">
    <w:pPr>
      <w:pStyle w:val="Header"/>
      <w:jc w:val="center"/>
      <w:rPr>
        <w:sz w:val="36"/>
        <w:szCs w:val="36"/>
      </w:rPr>
    </w:pPr>
    <w:r>
      <w:rPr>
        <w:sz w:val="36"/>
        <w:szCs w:val="36"/>
        <w:lang w:val="en-US"/>
      </w:rPr>
      <w:t xml:space="preserve">Page </w:t>
    </w:r>
    <w:r w:rsidR="005C67EB" w:rsidRPr="005C67EB">
      <w:rPr>
        <w:sz w:val="36"/>
        <w:szCs w:val="36"/>
        <w:lang w:val="en-US"/>
      </w:rPr>
      <w:fldChar w:fldCharType="begin"/>
    </w:r>
    <w:r w:rsidR="005C67EB" w:rsidRPr="005C67EB">
      <w:rPr>
        <w:sz w:val="36"/>
        <w:szCs w:val="36"/>
        <w:lang w:val="en-US"/>
      </w:rPr>
      <w:instrText xml:space="preserve"> PAGE   \* MERGEFORMAT </w:instrText>
    </w:r>
    <w:r w:rsidR="005C67EB" w:rsidRPr="005C67EB">
      <w:rPr>
        <w:sz w:val="36"/>
        <w:szCs w:val="36"/>
        <w:lang w:val="en-US"/>
      </w:rPr>
      <w:fldChar w:fldCharType="separate"/>
    </w:r>
    <w:r w:rsidR="009457FF">
      <w:rPr>
        <w:noProof/>
        <w:sz w:val="36"/>
        <w:szCs w:val="36"/>
        <w:lang w:val="en-US"/>
      </w:rPr>
      <w:t>8</w:t>
    </w:r>
    <w:r w:rsidR="005C67EB" w:rsidRPr="005C67EB">
      <w:rPr>
        <w:noProof/>
        <w:sz w:val="36"/>
        <w:szCs w:val="36"/>
        <w:lang w:val="en-US"/>
      </w:rPr>
      <w:fldChar w:fldCharType="end"/>
    </w:r>
    <w:r w:rsidR="005C67EB">
      <w:rPr>
        <w:noProof/>
        <w:sz w:val="36"/>
        <w:szCs w:val="36"/>
        <w:lang w:val="en-US"/>
      </w:rPr>
      <w:t xml:space="preserve">: </w:t>
    </w:r>
    <w:r w:rsidR="00DC5728" w:rsidRPr="007A29DA">
      <w:rPr>
        <w:sz w:val="36"/>
        <w:szCs w:val="36"/>
        <w:lang w:val="en-US"/>
      </w:rPr>
      <w:t>Bilingual</w:t>
    </w:r>
    <w:r w:rsidR="007A29DA" w:rsidRPr="007A29DA">
      <w:rPr>
        <w:sz w:val="36"/>
        <w:szCs w:val="36"/>
        <w:lang w:val="en-US"/>
      </w:rPr>
      <w:t>ism</w:t>
    </w:r>
    <w:r w:rsidR="00DC5728" w:rsidRPr="007A29DA">
      <w:rPr>
        <w:sz w:val="36"/>
        <w:szCs w:val="36"/>
        <w:lang w:val="en-US"/>
      </w:rPr>
      <w:t xml:space="preserve"> Categories.  </w:t>
    </w:r>
    <w:r w:rsidR="00DC5728" w:rsidRPr="007A29DA">
      <w:rPr>
        <w:sz w:val="36"/>
        <w:szCs w:val="36"/>
      </w:rPr>
      <w:t xml:space="preserve">Stanley A. Lucero.  Email: </w:t>
    </w:r>
    <w:hyperlink r:id="rId1" w:history="1">
      <w:r w:rsidR="00DC5728" w:rsidRPr="007A29DA">
        <w:rPr>
          <w:rStyle w:val="Hyperlink"/>
          <w:sz w:val="36"/>
          <w:szCs w:val="36"/>
        </w:rPr>
        <w:t>stanley.lucero@comcast.net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60981"/>
    <w:multiLevelType w:val="hybridMultilevel"/>
    <w:tmpl w:val="829069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C876AC0"/>
    <w:multiLevelType w:val="hybridMultilevel"/>
    <w:tmpl w:val="E662FE3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9ED7B00"/>
    <w:multiLevelType w:val="hybridMultilevel"/>
    <w:tmpl w:val="FB405F8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C250A86"/>
    <w:multiLevelType w:val="hybridMultilevel"/>
    <w:tmpl w:val="D076E0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28"/>
    <w:rsid w:val="0005639D"/>
    <w:rsid w:val="00062BF0"/>
    <w:rsid w:val="00072292"/>
    <w:rsid w:val="000849CB"/>
    <w:rsid w:val="000F63D5"/>
    <w:rsid w:val="00143B66"/>
    <w:rsid w:val="001B71C6"/>
    <w:rsid w:val="001C61DB"/>
    <w:rsid w:val="00240D75"/>
    <w:rsid w:val="002746C8"/>
    <w:rsid w:val="00283010"/>
    <w:rsid w:val="002C1F75"/>
    <w:rsid w:val="002C3785"/>
    <w:rsid w:val="002C53BE"/>
    <w:rsid w:val="00316DBD"/>
    <w:rsid w:val="0034012D"/>
    <w:rsid w:val="00382373"/>
    <w:rsid w:val="00393B21"/>
    <w:rsid w:val="003C2B63"/>
    <w:rsid w:val="00471F71"/>
    <w:rsid w:val="004856CF"/>
    <w:rsid w:val="00492A77"/>
    <w:rsid w:val="004A1AFE"/>
    <w:rsid w:val="004D13A1"/>
    <w:rsid w:val="005276E5"/>
    <w:rsid w:val="00573C06"/>
    <w:rsid w:val="00574F01"/>
    <w:rsid w:val="00584759"/>
    <w:rsid w:val="005B0BC6"/>
    <w:rsid w:val="005B7347"/>
    <w:rsid w:val="005C67EB"/>
    <w:rsid w:val="0061081D"/>
    <w:rsid w:val="00612FA7"/>
    <w:rsid w:val="00613D87"/>
    <w:rsid w:val="00616E12"/>
    <w:rsid w:val="00654018"/>
    <w:rsid w:val="0067063C"/>
    <w:rsid w:val="00676BF1"/>
    <w:rsid w:val="00692DA9"/>
    <w:rsid w:val="006B7AC0"/>
    <w:rsid w:val="006D0025"/>
    <w:rsid w:val="006D5173"/>
    <w:rsid w:val="00720ED2"/>
    <w:rsid w:val="0072259A"/>
    <w:rsid w:val="00742DEF"/>
    <w:rsid w:val="00743DB0"/>
    <w:rsid w:val="007866E5"/>
    <w:rsid w:val="007A29DA"/>
    <w:rsid w:val="007C6EF0"/>
    <w:rsid w:val="007D2C25"/>
    <w:rsid w:val="00886ED8"/>
    <w:rsid w:val="00907D4B"/>
    <w:rsid w:val="00916C90"/>
    <w:rsid w:val="00944A60"/>
    <w:rsid w:val="009457FF"/>
    <w:rsid w:val="00963ABE"/>
    <w:rsid w:val="00982980"/>
    <w:rsid w:val="009F1D0D"/>
    <w:rsid w:val="00A26F03"/>
    <w:rsid w:val="00A46094"/>
    <w:rsid w:val="00A572E7"/>
    <w:rsid w:val="00AD0D92"/>
    <w:rsid w:val="00AE221E"/>
    <w:rsid w:val="00B5338B"/>
    <w:rsid w:val="00B55817"/>
    <w:rsid w:val="00B73134"/>
    <w:rsid w:val="00B773E0"/>
    <w:rsid w:val="00BD2C13"/>
    <w:rsid w:val="00C37105"/>
    <w:rsid w:val="00C65B9F"/>
    <w:rsid w:val="00CA209C"/>
    <w:rsid w:val="00CB4192"/>
    <w:rsid w:val="00CB7E9C"/>
    <w:rsid w:val="00CD1EC9"/>
    <w:rsid w:val="00CF4F4C"/>
    <w:rsid w:val="00CF755E"/>
    <w:rsid w:val="00D426F6"/>
    <w:rsid w:val="00D569BB"/>
    <w:rsid w:val="00DA3356"/>
    <w:rsid w:val="00DB2186"/>
    <w:rsid w:val="00DC5728"/>
    <w:rsid w:val="00E0629A"/>
    <w:rsid w:val="00E14E1C"/>
    <w:rsid w:val="00E31369"/>
    <w:rsid w:val="00E36A4B"/>
    <w:rsid w:val="00EA11BE"/>
    <w:rsid w:val="00EA46E3"/>
    <w:rsid w:val="00EA4E3C"/>
    <w:rsid w:val="00EB63B1"/>
    <w:rsid w:val="00ED6B35"/>
    <w:rsid w:val="00F12AF1"/>
    <w:rsid w:val="00F2624D"/>
    <w:rsid w:val="00F46306"/>
    <w:rsid w:val="00FE0D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0082A-5B50-4FAE-9695-B9B0752C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728"/>
  </w:style>
  <w:style w:type="paragraph" w:styleId="Footer">
    <w:name w:val="footer"/>
    <w:basedOn w:val="Normal"/>
    <w:link w:val="FooterChar"/>
    <w:uiPriority w:val="99"/>
    <w:unhideWhenUsed/>
    <w:rsid w:val="00DC5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728"/>
  </w:style>
  <w:style w:type="character" w:styleId="Hyperlink">
    <w:name w:val="Hyperlink"/>
    <w:basedOn w:val="DefaultParagraphFont"/>
    <w:uiPriority w:val="99"/>
    <w:unhideWhenUsed/>
    <w:rsid w:val="00DC5728"/>
    <w:rPr>
      <w:color w:val="0563C1" w:themeColor="hyperlink"/>
      <w:u w:val="single"/>
    </w:rPr>
  </w:style>
  <w:style w:type="table" w:styleId="TableGrid">
    <w:name w:val="Table Grid"/>
    <w:basedOn w:val="TableNormal"/>
    <w:uiPriority w:val="59"/>
    <w:rsid w:val="007A29D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2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514">
      <w:bodyDiv w:val="1"/>
      <w:marLeft w:val="0"/>
      <w:marRight w:val="0"/>
      <w:marTop w:val="0"/>
      <w:marBottom w:val="0"/>
      <w:divBdr>
        <w:top w:val="none" w:sz="0" w:space="0" w:color="auto"/>
        <w:left w:val="none" w:sz="0" w:space="0" w:color="auto"/>
        <w:bottom w:val="none" w:sz="0" w:space="0" w:color="auto"/>
        <w:right w:val="none" w:sz="0" w:space="0" w:color="auto"/>
      </w:divBdr>
    </w:div>
    <w:div w:id="498737520">
      <w:bodyDiv w:val="1"/>
      <w:marLeft w:val="0"/>
      <w:marRight w:val="0"/>
      <w:marTop w:val="0"/>
      <w:marBottom w:val="0"/>
      <w:divBdr>
        <w:top w:val="none" w:sz="0" w:space="0" w:color="auto"/>
        <w:left w:val="none" w:sz="0" w:space="0" w:color="auto"/>
        <w:bottom w:val="none" w:sz="0" w:space="0" w:color="auto"/>
        <w:right w:val="none" w:sz="0" w:space="0" w:color="auto"/>
      </w:divBdr>
      <w:divsChild>
        <w:div w:id="999847718">
          <w:marLeft w:val="0"/>
          <w:marRight w:val="0"/>
          <w:marTop w:val="0"/>
          <w:marBottom w:val="0"/>
          <w:divBdr>
            <w:top w:val="none" w:sz="0" w:space="0" w:color="auto"/>
            <w:left w:val="none" w:sz="0" w:space="0" w:color="auto"/>
            <w:bottom w:val="none" w:sz="0" w:space="0" w:color="auto"/>
            <w:right w:val="none" w:sz="0" w:space="0" w:color="auto"/>
          </w:divBdr>
          <w:divsChild>
            <w:div w:id="114521531">
              <w:marLeft w:val="0"/>
              <w:marRight w:val="0"/>
              <w:marTop w:val="0"/>
              <w:marBottom w:val="0"/>
              <w:divBdr>
                <w:top w:val="none" w:sz="0" w:space="0" w:color="auto"/>
                <w:left w:val="none" w:sz="0" w:space="0" w:color="auto"/>
                <w:bottom w:val="none" w:sz="0" w:space="0" w:color="auto"/>
                <w:right w:val="none" w:sz="0" w:space="0" w:color="auto"/>
              </w:divBdr>
              <w:divsChild>
                <w:div w:id="608708964">
                  <w:marLeft w:val="0"/>
                  <w:marRight w:val="0"/>
                  <w:marTop w:val="0"/>
                  <w:marBottom w:val="0"/>
                  <w:divBdr>
                    <w:top w:val="none" w:sz="0" w:space="0" w:color="auto"/>
                    <w:left w:val="none" w:sz="0" w:space="0" w:color="auto"/>
                    <w:bottom w:val="none" w:sz="0" w:space="0" w:color="auto"/>
                    <w:right w:val="none" w:sz="0" w:space="0" w:color="auto"/>
                  </w:divBdr>
                  <w:divsChild>
                    <w:div w:id="18458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0946">
              <w:marLeft w:val="0"/>
              <w:marRight w:val="0"/>
              <w:marTop w:val="0"/>
              <w:marBottom w:val="0"/>
              <w:divBdr>
                <w:top w:val="none" w:sz="0" w:space="0" w:color="auto"/>
                <w:left w:val="none" w:sz="0" w:space="0" w:color="auto"/>
                <w:bottom w:val="none" w:sz="0" w:space="0" w:color="auto"/>
                <w:right w:val="none" w:sz="0" w:space="0" w:color="auto"/>
              </w:divBdr>
              <w:divsChild>
                <w:div w:id="1857453371">
                  <w:marLeft w:val="0"/>
                  <w:marRight w:val="0"/>
                  <w:marTop w:val="0"/>
                  <w:marBottom w:val="0"/>
                  <w:divBdr>
                    <w:top w:val="none" w:sz="0" w:space="0" w:color="auto"/>
                    <w:left w:val="none" w:sz="0" w:space="0" w:color="auto"/>
                    <w:bottom w:val="none" w:sz="0" w:space="0" w:color="auto"/>
                    <w:right w:val="none" w:sz="0" w:space="0" w:color="auto"/>
                  </w:divBdr>
                  <w:divsChild>
                    <w:div w:id="216824977">
                      <w:marLeft w:val="0"/>
                      <w:marRight w:val="0"/>
                      <w:marTop w:val="0"/>
                      <w:marBottom w:val="0"/>
                      <w:divBdr>
                        <w:top w:val="none" w:sz="0" w:space="0" w:color="auto"/>
                        <w:left w:val="none" w:sz="0" w:space="0" w:color="auto"/>
                        <w:bottom w:val="none" w:sz="0" w:space="0" w:color="auto"/>
                        <w:right w:val="none" w:sz="0" w:space="0" w:color="auto"/>
                      </w:divBdr>
                      <w:divsChild>
                        <w:div w:id="846559541">
                          <w:marLeft w:val="0"/>
                          <w:marRight w:val="0"/>
                          <w:marTop w:val="0"/>
                          <w:marBottom w:val="0"/>
                          <w:divBdr>
                            <w:top w:val="none" w:sz="0" w:space="0" w:color="auto"/>
                            <w:left w:val="none" w:sz="0" w:space="0" w:color="auto"/>
                            <w:bottom w:val="none" w:sz="0" w:space="0" w:color="auto"/>
                            <w:right w:val="none" w:sz="0" w:space="0" w:color="auto"/>
                          </w:divBdr>
                          <w:divsChild>
                            <w:div w:id="758647830">
                              <w:marLeft w:val="0"/>
                              <w:marRight w:val="0"/>
                              <w:marTop w:val="0"/>
                              <w:marBottom w:val="0"/>
                              <w:divBdr>
                                <w:top w:val="none" w:sz="0" w:space="0" w:color="auto"/>
                                <w:left w:val="none" w:sz="0" w:space="0" w:color="auto"/>
                                <w:bottom w:val="none" w:sz="0" w:space="0" w:color="auto"/>
                                <w:right w:val="none" w:sz="0" w:space="0" w:color="auto"/>
                              </w:divBdr>
                              <w:divsChild>
                                <w:div w:id="679770662">
                                  <w:marLeft w:val="0"/>
                                  <w:marRight w:val="0"/>
                                  <w:marTop w:val="0"/>
                                  <w:marBottom w:val="0"/>
                                  <w:divBdr>
                                    <w:top w:val="none" w:sz="0" w:space="0" w:color="auto"/>
                                    <w:left w:val="none" w:sz="0" w:space="0" w:color="auto"/>
                                    <w:bottom w:val="none" w:sz="0" w:space="0" w:color="auto"/>
                                    <w:right w:val="none" w:sz="0" w:space="0" w:color="auto"/>
                                  </w:divBdr>
                                </w:div>
                                <w:div w:id="722026164">
                                  <w:marLeft w:val="0"/>
                                  <w:marRight w:val="0"/>
                                  <w:marTop w:val="0"/>
                                  <w:marBottom w:val="0"/>
                                  <w:divBdr>
                                    <w:top w:val="none" w:sz="0" w:space="0" w:color="auto"/>
                                    <w:left w:val="none" w:sz="0" w:space="0" w:color="auto"/>
                                    <w:bottom w:val="none" w:sz="0" w:space="0" w:color="auto"/>
                                    <w:right w:val="none" w:sz="0" w:space="0" w:color="auto"/>
                                  </w:divBdr>
                                </w:div>
                                <w:div w:id="689837055">
                                  <w:marLeft w:val="0"/>
                                  <w:marRight w:val="0"/>
                                  <w:marTop w:val="0"/>
                                  <w:marBottom w:val="0"/>
                                  <w:divBdr>
                                    <w:top w:val="none" w:sz="0" w:space="0" w:color="auto"/>
                                    <w:left w:val="none" w:sz="0" w:space="0" w:color="auto"/>
                                    <w:bottom w:val="none" w:sz="0" w:space="0" w:color="auto"/>
                                    <w:right w:val="none" w:sz="0" w:space="0" w:color="auto"/>
                                  </w:divBdr>
                                </w:div>
                                <w:div w:id="453328483">
                                  <w:marLeft w:val="0"/>
                                  <w:marRight w:val="0"/>
                                  <w:marTop w:val="0"/>
                                  <w:marBottom w:val="0"/>
                                  <w:divBdr>
                                    <w:top w:val="none" w:sz="0" w:space="0" w:color="auto"/>
                                    <w:left w:val="none" w:sz="0" w:space="0" w:color="auto"/>
                                    <w:bottom w:val="none" w:sz="0" w:space="0" w:color="auto"/>
                                    <w:right w:val="none" w:sz="0" w:space="0" w:color="auto"/>
                                  </w:divBdr>
                                </w:div>
                                <w:div w:id="1674406433">
                                  <w:marLeft w:val="0"/>
                                  <w:marRight w:val="0"/>
                                  <w:marTop w:val="0"/>
                                  <w:marBottom w:val="0"/>
                                  <w:divBdr>
                                    <w:top w:val="none" w:sz="0" w:space="0" w:color="auto"/>
                                    <w:left w:val="none" w:sz="0" w:space="0" w:color="auto"/>
                                    <w:bottom w:val="none" w:sz="0" w:space="0" w:color="auto"/>
                                    <w:right w:val="none" w:sz="0" w:space="0" w:color="auto"/>
                                  </w:divBdr>
                                </w:div>
                                <w:div w:id="243877512">
                                  <w:marLeft w:val="0"/>
                                  <w:marRight w:val="0"/>
                                  <w:marTop w:val="0"/>
                                  <w:marBottom w:val="0"/>
                                  <w:divBdr>
                                    <w:top w:val="none" w:sz="0" w:space="0" w:color="auto"/>
                                    <w:left w:val="none" w:sz="0" w:space="0" w:color="auto"/>
                                    <w:bottom w:val="none" w:sz="0" w:space="0" w:color="auto"/>
                                    <w:right w:val="none" w:sz="0" w:space="0" w:color="auto"/>
                                  </w:divBdr>
                                </w:div>
                                <w:div w:id="1801655837">
                                  <w:marLeft w:val="0"/>
                                  <w:marRight w:val="0"/>
                                  <w:marTop w:val="0"/>
                                  <w:marBottom w:val="0"/>
                                  <w:divBdr>
                                    <w:top w:val="none" w:sz="0" w:space="0" w:color="auto"/>
                                    <w:left w:val="none" w:sz="0" w:space="0" w:color="auto"/>
                                    <w:bottom w:val="none" w:sz="0" w:space="0" w:color="auto"/>
                                    <w:right w:val="none" w:sz="0" w:space="0" w:color="auto"/>
                                  </w:divBdr>
                                </w:div>
                                <w:div w:id="1775128054">
                                  <w:marLeft w:val="0"/>
                                  <w:marRight w:val="0"/>
                                  <w:marTop w:val="0"/>
                                  <w:marBottom w:val="0"/>
                                  <w:divBdr>
                                    <w:top w:val="none" w:sz="0" w:space="0" w:color="auto"/>
                                    <w:left w:val="none" w:sz="0" w:space="0" w:color="auto"/>
                                    <w:bottom w:val="none" w:sz="0" w:space="0" w:color="auto"/>
                                    <w:right w:val="none" w:sz="0" w:space="0" w:color="auto"/>
                                  </w:divBdr>
                                </w:div>
                                <w:div w:id="30571288">
                                  <w:marLeft w:val="0"/>
                                  <w:marRight w:val="0"/>
                                  <w:marTop w:val="0"/>
                                  <w:marBottom w:val="0"/>
                                  <w:divBdr>
                                    <w:top w:val="none" w:sz="0" w:space="0" w:color="auto"/>
                                    <w:left w:val="none" w:sz="0" w:space="0" w:color="auto"/>
                                    <w:bottom w:val="none" w:sz="0" w:space="0" w:color="auto"/>
                                    <w:right w:val="none" w:sz="0" w:space="0" w:color="auto"/>
                                  </w:divBdr>
                                </w:div>
                                <w:div w:id="1769429307">
                                  <w:marLeft w:val="0"/>
                                  <w:marRight w:val="0"/>
                                  <w:marTop w:val="0"/>
                                  <w:marBottom w:val="0"/>
                                  <w:divBdr>
                                    <w:top w:val="none" w:sz="0" w:space="0" w:color="auto"/>
                                    <w:left w:val="none" w:sz="0" w:space="0" w:color="auto"/>
                                    <w:bottom w:val="none" w:sz="0" w:space="0" w:color="auto"/>
                                    <w:right w:val="none" w:sz="0" w:space="0" w:color="auto"/>
                                  </w:divBdr>
                                </w:div>
                                <w:div w:id="1546528010">
                                  <w:marLeft w:val="0"/>
                                  <w:marRight w:val="0"/>
                                  <w:marTop w:val="0"/>
                                  <w:marBottom w:val="0"/>
                                  <w:divBdr>
                                    <w:top w:val="none" w:sz="0" w:space="0" w:color="auto"/>
                                    <w:left w:val="none" w:sz="0" w:space="0" w:color="auto"/>
                                    <w:bottom w:val="none" w:sz="0" w:space="0" w:color="auto"/>
                                    <w:right w:val="none" w:sz="0" w:space="0" w:color="auto"/>
                                  </w:divBdr>
                                </w:div>
                                <w:div w:id="91559442">
                                  <w:marLeft w:val="0"/>
                                  <w:marRight w:val="0"/>
                                  <w:marTop w:val="0"/>
                                  <w:marBottom w:val="0"/>
                                  <w:divBdr>
                                    <w:top w:val="none" w:sz="0" w:space="0" w:color="auto"/>
                                    <w:left w:val="none" w:sz="0" w:space="0" w:color="auto"/>
                                    <w:bottom w:val="none" w:sz="0" w:space="0" w:color="auto"/>
                                    <w:right w:val="none" w:sz="0" w:space="0" w:color="auto"/>
                                  </w:divBdr>
                                </w:div>
                                <w:div w:id="763961168">
                                  <w:marLeft w:val="0"/>
                                  <w:marRight w:val="0"/>
                                  <w:marTop w:val="0"/>
                                  <w:marBottom w:val="0"/>
                                  <w:divBdr>
                                    <w:top w:val="none" w:sz="0" w:space="0" w:color="auto"/>
                                    <w:left w:val="none" w:sz="0" w:space="0" w:color="auto"/>
                                    <w:bottom w:val="none" w:sz="0" w:space="0" w:color="auto"/>
                                    <w:right w:val="none" w:sz="0" w:space="0" w:color="auto"/>
                                  </w:divBdr>
                                </w:div>
                                <w:div w:id="1174029869">
                                  <w:marLeft w:val="0"/>
                                  <w:marRight w:val="0"/>
                                  <w:marTop w:val="0"/>
                                  <w:marBottom w:val="0"/>
                                  <w:divBdr>
                                    <w:top w:val="none" w:sz="0" w:space="0" w:color="auto"/>
                                    <w:left w:val="none" w:sz="0" w:space="0" w:color="auto"/>
                                    <w:bottom w:val="none" w:sz="0" w:space="0" w:color="auto"/>
                                    <w:right w:val="none" w:sz="0" w:space="0" w:color="auto"/>
                                  </w:divBdr>
                                </w:div>
                                <w:div w:id="1043481818">
                                  <w:marLeft w:val="0"/>
                                  <w:marRight w:val="0"/>
                                  <w:marTop w:val="0"/>
                                  <w:marBottom w:val="0"/>
                                  <w:divBdr>
                                    <w:top w:val="none" w:sz="0" w:space="0" w:color="auto"/>
                                    <w:left w:val="none" w:sz="0" w:space="0" w:color="auto"/>
                                    <w:bottom w:val="none" w:sz="0" w:space="0" w:color="auto"/>
                                    <w:right w:val="none" w:sz="0" w:space="0" w:color="auto"/>
                                  </w:divBdr>
                                </w:div>
                                <w:div w:id="218446918">
                                  <w:marLeft w:val="0"/>
                                  <w:marRight w:val="0"/>
                                  <w:marTop w:val="0"/>
                                  <w:marBottom w:val="0"/>
                                  <w:divBdr>
                                    <w:top w:val="none" w:sz="0" w:space="0" w:color="auto"/>
                                    <w:left w:val="none" w:sz="0" w:space="0" w:color="auto"/>
                                    <w:bottom w:val="none" w:sz="0" w:space="0" w:color="auto"/>
                                    <w:right w:val="none" w:sz="0" w:space="0" w:color="auto"/>
                                  </w:divBdr>
                                </w:div>
                                <w:div w:id="1387484056">
                                  <w:marLeft w:val="0"/>
                                  <w:marRight w:val="0"/>
                                  <w:marTop w:val="0"/>
                                  <w:marBottom w:val="0"/>
                                  <w:divBdr>
                                    <w:top w:val="none" w:sz="0" w:space="0" w:color="auto"/>
                                    <w:left w:val="none" w:sz="0" w:space="0" w:color="auto"/>
                                    <w:bottom w:val="none" w:sz="0" w:space="0" w:color="auto"/>
                                    <w:right w:val="none" w:sz="0" w:space="0" w:color="auto"/>
                                  </w:divBdr>
                                </w:div>
                                <w:div w:id="2129548555">
                                  <w:marLeft w:val="0"/>
                                  <w:marRight w:val="0"/>
                                  <w:marTop w:val="0"/>
                                  <w:marBottom w:val="0"/>
                                  <w:divBdr>
                                    <w:top w:val="none" w:sz="0" w:space="0" w:color="auto"/>
                                    <w:left w:val="none" w:sz="0" w:space="0" w:color="auto"/>
                                    <w:bottom w:val="none" w:sz="0" w:space="0" w:color="auto"/>
                                    <w:right w:val="none" w:sz="0" w:space="0" w:color="auto"/>
                                  </w:divBdr>
                                </w:div>
                                <w:div w:id="821628313">
                                  <w:marLeft w:val="0"/>
                                  <w:marRight w:val="0"/>
                                  <w:marTop w:val="0"/>
                                  <w:marBottom w:val="0"/>
                                  <w:divBdr>
                                    <w:top w:val="none" w:sz="0" w:space="0" w:color="auto"/>
                                    <w:left w:val="none" w:sz="0" w:space="0" w:color="auto"/>
                                    <w:bottom w:val="none" w:sz="0" w:space="0" w:color="auto"/>
                                    <w:right w:val="none" w:sz="0" w:space="0" w:color="auto"/>
                                  </w:divBdr>
                                </w:div>
                                <w:div w:id="670720377">
                                  <w:marLeft w:val="0"/>
                                  <w:marRight w:val="0"/>
                                  <w:marTop w:val="0"/>
                                  <w:marBottom w:val="0"/>
                                  <w:divBdr>
                                    <w:top w:val="none" w:sz="0" w:space="0" w:color="auto"/>
                                    <w:left w:val="none" w:sz="0" w:space="0" w:color="auto"/>
                                    <w:bottom w:val="none" w:sz="0" w:space="0" w:color="auto"/>
                                    <w:right w:val="none" w:sz="0" w:space="0" w:color="auto"/>
                                  </w:divBdr>
                                </w:div>
                                <w:div w:id="2081246310">
                                  <w:marLeft w:val="0"/>
                                  <w:marRight w:val="0"/>
                                  <w:marTop w:val="0"/>
                                  <w:marBottom w:val="0"/>
                                  <w:divBdr>
                                    <w:top w:val="none" w:sz="0" w:space="0" w:color="auto"/>
                                    <w:left w:val="none" w:sz="0" w:space="0" w:color="auto"/>
                                    <w:bottom w:val="none" w:sz="0" w:space="0" w:color="auto"/>
                                    <w:right w:val="none" w:sz="0" w:space="0" w:color="auto"/>
                                  </w:divBdr>
                                </w:div>
                                <w:div w:id="91632093">
                                  <w:marLeft w:val="0"/>
                                  <w:marRight w:val="0"/>
                                  <w:marTop w:val="0"/>
                                  <w:marBottom w:val="0"/>
                                  <w:divBdr>
                                    <w:top w:val="none" w:sz="0" w:space="0" w:color="auto"/>
                                    <w:left w:val="none" w:sz="0" w:space="0" w:color="auto"/>
                                    <w:bottom w:val="none" w:sz="0" w:space="0" w:color="auto"/>
                                    <w:right w:val="none" w:sz="0" w:space="0" w:color="auto"/>
                                  </w:divBdr>
                                </w:div>
                                <w:div w:id="261376078">
                                  <w:marLeft w:val="0"/>
                                  <w:marRight w:val="0"/>
                                  <w:marTop w:val="0"/>
                                  <w:marBottom w:val="0"/>
                                  <w:divBdr>
                                    <w:top w:val="none" w:sz="0" w:space="0" w:color="auto"/>
                                    <w:left w:val="none" w:sz="0" w:space="0" w:color="auto"/>
                                    <w:bottom w:val="none" w:sz="0" w:space="0" w:color="auto"/>
                                    <w:right w:val="none" w:sz="0" w:space="0" w:color="auto"/>
                                  </w:divBdr>
                                </w:div>
                                <w:div w:id="1997613019">
                                  <w:marLeft w:val="0"/>
                                  <w:marRight w:val="0"/>
                                  <w:marTop w:val="0"/>
                                  <w:marBottom w:val="0"/>
                                  <w:divBdr>
                                    <w:top w:val="none" w:sz="0" w:space="0" w:color="auto"/>
                                    <w:left w:val="none" w:sz="0" w:space="0" w:color="auto"/>
                                    <w:bottom w:val="none" w:sz="0" w:space="0" w:color="auto"/>
                                    <w:right w:val="none" w:sz="0" w:space="0" w:color="auto"/>
                                  </w:divBdr>
                                </w:div>
                                <w:div w:id="455682628">
                                  <w:marLeft w:val="0"/>
                                  <w:marRight w:val="0"/>
                                  <w:marTop w:val="0"/>
                                  <w:marBottom w:val="0"/>
                                  <w:divBdr>
                                    <w:top w:val="none" w:sz="0" w:space="0" w:color="auto"/>
                                    <w:left w:val="none" w:sz="0" w:space="0" w:color="auto"/>
                                    <w:bottom w:val="none" w:sz="0" w:space="0" w:color="auto"/>
                                    <w:right w:val="none" w:sz="0" w:space="0" w:color="auto"/>
                                  </w:divBdr>
                                </w:div>
                                <w:div w:id="2026786323">
                                  <w:marLeft w:val="0"/>
                                  <w:marRight w:val="0"/>
                                  <w:marTop w:val="0"/>
                                  <w:marBottom w:val="0"/>
                                  <w:divBdr>
                                    <w:top w:val="none" w:sz="0" w:space="0" w:color="auto"/>
                                    <w:left w:val="none" w:sz="0" w:space="0" w:color="auto"/>
                                    <w:bottom w:val="none" w:sz="0" w:space="0" w:color="auto"/>
                                    <w:right w:val="none" w:sz="0" w:space="0" w:color="auto"/>
                                  </w:divBdr>
                                </w:div>
                                <w:div w:id="1348680948">
                                  <w:marLeft w:val="0"/>
                                  <w:marRight w:val="0"/>
                                  <w:marTop w:val="0"/>
                                  <w:marBottom w:val="0"/>
                                  <w:divBdr>
                                    <w:top w:val="none" w:sz="0" w:space="0" w:color="auto"/>
                                    <w:left w:val="none" w:sz="0" w:space="0" w:color="auto"/>
                                    <w:bottom w:val="none" w:sz="0" w:space="0" w:color="auto"/>
                                    <w:right w:val="none" w:sz="0" w:space="0" w:color="auto"/>
                                  </w:divBdr>
                                </w:div>
                                <w:div w:id="1816219976">
                                  <w:marLeft w:val="0"/>
                                  <w:marRight w:val="0"/>
                                  <w:marTop w:val="0"/>
                                  <w:marBottom w:val="0"/>
                                  <w:divBdr>
                                    <w:top w:val="none" w:sz="0" w:space="0" w:color="auto"/>
                                    <w:left w:val="none" w:sz="0" w:space="0" w:color="auto"/>
                                    <w:bottom w:val="none" w:sz="0" w:space="0" w:color="auto"/>
                                    <w:right w:val="none" w:sz="0" w:space="0" w:color="auto"/>
                                  </w:divBdr>
                                </w:div>
                                <w:div w:id="1282609065">
                                  <w:marLeft w:val="0"/>
                                  <w:marRight w:val="0"/>
                                  <w:marTop w:val="0"/>
                                  <w:marBottom w:val="0"/>
                                  <w:divBdr>
                                    <w:top w:val="none" w:sz="0" w:space="0" w:color="auto"/>
                                    <w:left w:val="none" w:sz="0" w:space="0" w:color="auto"/>
                                    <w:bottom w:val="none" w:sz="0" w:space="0" w:color="auto"/>
                                    <w:right w:val="none" w:sz="0" w:space="0" w:color="auto"/>
                                  </w:divBdr>
                                </w:div>
                                <w:div w:id="1269846718">
                                  <w:marLeft w:val="0"/>
                                  <w:marRight w:val="0"/>
                                  <w:marTop w:val="0"/>
                                  <w:marBottom w:val="0"/>
                                  <w:divBdr>
                                    <w:top w:val="none" w:sz="0" w:space="0" w:color="auto"/>
                                    <w:left w:val="none" w:sz="0" w:space="0" w:color="auto"/>
                                    <w:bottom w:val="none" w:sz="0" w:space="0" w:color="auto"/>
                                    <w:right w:val="none" w:sz="0" w:space="0" w:color="auto"/>
                                  </w:divBdr>
                                </w:div>
                                <w:div w:id="1605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03584">
                          <w:marLeft w:val="0"/>
                          <w:marRight w:val="0"/>
                          <w:marTop w:val="0"/>
                          <w:marBottom w:val="0"/>
                          <w:divBdr>
                            <w:top w:val="none" w:sz="0" w:space="0" w:color="auto"/>
                            <w:left w:val="none" w:sz="0" w:space="0" w:color="auto"/>
                            <w:bottom w:val="none" w:sz="0" w:space="0" w:color="auto"/>
                            <w:right w:val="none" w:sz="0" w:space="0" w:color="auto"/>
                          </w:divBdr>
                          <w:divsChild>
                            <w:div w:id="1041709395">
                              <w:marLeft w:val="0"/>
                              <w:marRight w:val="0"/>
                              <w:marTop w:val="0"/>
                              <w:marBottom w:val="0"/>
                              <w:divBdr>
                                <w:top w:val="none" w:sz="0" w:space="0" w:color="auto"/>
                                <w:left w:val="none" w:sz="0" w:space="0" w:color="auto"/>
                                <w:bottom w:val="none" w:sz="0" w:space="0" w:color="auto"/>
                                <w:right w:val="none" w:sz="0" w:space="0" w:color="auto"/>
                              </w:divBdr>
                              <w:divsChild>
                                <w:div w:id="166678926">
                                  <w:marLeft w:val="0"/>
                                  <w:marRight w:val="0"/>
                                  <w:marTop w:val="0"/>
                                  <w:marBottom w:val="0"/>
                                  <w:divBdr>
                                    <w:top w:val="none" w:sz="0" w:space="0" w:color="auto"/>
                                    <w:left w:val="none" w:sz="0" w:space="0" w:color="auto"/>
                                    <w:bottom w:val="none" w:sz="0" w:space="0" w:color="auto"/>
                                    <w:right w:val="none" w:sz="0" w:space="0" w:color="auto"/>
                                  </w:divBdr>
                                </w:div>
                                <w:div w:id="1444955897">
                                  <w:marLeft w:val="0"/>
                                  <w:marRight w:val="0"/>
                                  <w:marTop w:val="0"/>
                                  <w:marBottom w:val="0"/>
                                  <w:divBdr>
                                    <w:top w:val="none" w:sz="0" w:space="0" w:color="auto"/>
                                    <w:left w:val="none" w:sz="0" w:space="0" w:color="auto"/>
                                    <w:bottom w:val="none" w:sz="0" w:space="0" w:color="auto"/>
                                    <w:right w:val="none" w:sz="0" w:space="0" w:color="auto"/>
                                  </w:divBdr>
                                </w:div>
                                <w:div w:id="1544517325">
                                  <w:marLeft w:val="0"/>
                                  <w:marRight w:val="0"/>
                                  <w:marTop w:val="0"/>
                                  <w:marBottom w:val="0"/>
                                  <w:divBdr>
                                    <w:top w:val="none" w:sz="0" w:space="0" w:color="auto"/>
                                    <w:left w:val="none" w:sz="0" w:space="0" w:color="auto"/>
                                    <w:bottom w:val="none" w:sz="0" w:space="0" w:color="auto"/>
                                    <w:right w:val="none" w:sz="0" w:space="0" w:color="auto"/>
                                  </w:divBdr>
                                </w:div>
                                <w:div w:id="824316314">
                                  <w:marLeft w:val="0"/>
                                  <w:marRight w:val="0"/>
                                  <w:marTop w:val="0"/>
                                  <w:marBottom w:val="0"/>
                                  <w:divBdr>
                                    <w:top w:val="none" w:sz="0" w:space="0" w:color="auto"/>
                                    <w:left w:val="none" w:sz="0" w:space="0" w:color="auto"/>
                                    <w:bottom w:val="none" w:sz="0" w:space="0" w:color="auto"/>
                                    <w:right w:val="none" w:sz="0" w:space="0" w:color="auto"/>
                                  </w:divBdr>
                                </w:div>
                                <w:div w:id="1423449900">
                                  <w:marLeft w:val="0"/>
                                  <w:marRight w:val="0"/>
                                  <w:marTop w:val="0"/>
                                  <w:marBottom w:val="0"/>
                                  <w:divBdr>
                                    <w:top w:val="none" w:sz="0" w:space="0" w:color="auto"/>
                                    <w:left w:val="none" w:sz="0" w:space="0" w:color="auto"/>
                                    <w:bottom w:val="none" w:sz="0" w:space="0" w:color="auto"/>
                                    <w:right w:val="none" w:sz="0" w:space="0" w:color="auto"/>
                                  </w:divBdr>
                                </w:div>
                                <w:div w:id="1672176056">
                                  <w:marLeft w:val="0"/>
                                  <w:marRight w:val="0"/>
                                  <w:marTop w:val="0"/>
                                  <w:marBottom w:val="0"/>
                                  <w:divBdr>
                                    <w:top w:val="none" w:sz="0" w:space="0" w:color="auto"/>
                                    <w:left w:val="none" w:sz="0" w:space="0" w:color="auto"/>
                                    <w:bottom w:val="none" w:sz="0" w:space="0" w:color="auto"/>
                                    <w:right w:val="none" w:sz="0" w:space="0" w:color="auto"/>
                                  </w:divBdr>
                                </w:div>
                                <w:div w:id="1779635706">
                                  <w:marLeft w:val="0"/>
                                  <w:marRight w:val="0"/>
                                  <w:marTop w:val="0"/>
                                  <w:marBottom w:val="0"/>
                                  <w:divBdr>
                                    <w:top w:val="none" w:sz="0" w:space="0" w:color="auto"/>
                                    <w:left w:val="none" w:sz="0" w:space="0" w:color="auto"/>
                                    <w:bottom w:val="none" w:sz="0" w:space="0" w:color="auto"/>
                                    <w:right w:val="none" w:sz="0" w:space="0" w:color="auto"/>
                                  </w:divBdr>
                                </w:div>
                                <w:div w:id="374743101">
                                  <w:marLeft w:val="0"/>
                                  <w:marRight w:val="0"/>
                                  <w:marTop w:val="0"/>
                                  <w:marBottom w:val="0"/>
                                  <w:divBdr>
                                    <w:top w:val="none" w:sz="0" w:space="0" w:color="auto"/>
                                    <w:left w:val="none" w:sz="0" w:space="0" w:color="auto"/>
                                    <w:bottom w:val="none" w:sz="0" w:space="0" w:color="auto"/>
                                    <w:right w:val="none" w:sz="0" w:space="0" w:color="auto"/>
                                  </w:divBdr>
                                </w:div>
                                <w:div w:id="1447039769">
                                  <w:marLeft w:val="0"/>
                                  <w:marRight w:val="0"/>
                                  <w:marTop w:val="0"/>
                                  <w:marBottom w:val="0"/>
                                  <w:divBdr>
                                    <w:top w:val="none" w:sz="0" w:space="0" w:color="auto"/>
                                    <w:left w:val="none" w:sz="0" w:space="0" w:color="auto"/>
                                    <w:bottom w:val="none" w:sz="0" w:space="0" w:color="auto"/>
                                    <w:right w:val="none" w:sz="0" w:space="0" w:color="auto"/>
                                  </w:divBdr>
                                </w:div>
                                <w:div w:id="838892002">
                                  <w:marLeft w:val="0"/>
                                  <w:marRight w:val="0"/>
                                  <w:marTop w:val="0"/>
                                  <w:marBottom w:val="0"/>
                                  <w:divBdr>
                                    <w:top w:val="none" w:sz="0" w:space="0" w:color="auto"/>
                                    <w:left w:val="none" w:sz="0" w:space="0" w:color="auto"/>
                                    <w:bottom w:val="none" w:sz="0" w:space="0" w:color="auto"/>
                                    <w:right w:val="none" w:sz="0" w:space="0" w:color="auto"/>
                                  </w:divBdr>
                                </w:div>
                                <w:div w:id="97452792">
                                  <w:marLeft w:val="0"/>
                                  <w:marRight w:val="0"/>
                                  <w:marTop w:val="0"/>
                                  <w:marBottom w:val="0"/>
                                  <w:divBdr>
                                    <w:top w:val="none" w:sz="0" w:space="0" w:color="auto"/>
                                    <w:left w:val="none" w:sz="0" w:space="0" w:color="auto"/>
                                    <w:bottom w:val="none" w:sz="0" w:space="0" w:color="auto"/>
                                    <w:right w:val="none" w:sz="0" w:space="0" w:color="auto"/>
                                  </w:divBdr>
                                </w:div>
                                <w:div w:id="2013141236">
                                  <w:marLeft w:val="0"/>
                                  <w:marRight w:val="0"/>
                                  <w:marTop w:val="0"/>
                                  <w:marBottom w:val="0"/>
                                  <w:divBdr>
                                    <w:top w:val="none" w:sz="0" w:space="0" w:color="auto"/>
                                    <w:left w:val="none" w:sz="0" w:space="0" w:color="auto"/>
                                    <w:bottom w:val="none" w:sz="0" w:space="0" w:color="auto"/>
                                    <w:right w:val="none" w:sz="0" w:space="0" w:color="auto"/>
                                  </w:divBdr>
                                </w:div>
                                <w:div w:id="1516453794">
                                  <w:marLeft w:val="0"/>
                                  <w:marRight w:val="0"/>
                                  <w:marTop w:val="0"/>
                                  <w:marBottom w:val="0"/>
                                  <w:divBdr>
                                    <w:top w:val="none" w:sz="0" w:space="0" w:color="auto"/>
                                    <w:left w:val="none" w:sz="0" w:space="0" w:color="auto"/>
                                    <w:bottom w:val="none" w:sz="0" w:space="0" w:color="auto"/>
                                    <w:right w:val="none" w:sz="0" w:space="0" w:color="auto"/>
                                  </w:divBdr>
                                </w:div>
                                <w:div w:id="1250039975">
                                  <w:marLeft w:val="0"/>
                                  <w:marRight w:val="0"/>
                                  <w:marTop w:val="0"/>
                                  <w:marBottom w:val="0"/>
                                  <w:divBdr>
                                    <w:top w:val="none" w:sz="0" w:space="0" w:color="auto"/>
                                    <w:left w:val="none" w:sz="0" w:space="0" w:color="auto"/>
                                    <w:bottom w:val="none" w:sz="0" w:space="0" w:color="auto"/>
                                    <w:right w:val="none" w:sz="0" w:space="0" w:color="auto"/>
                                  </w:divBdr>
                                </w:div>
                                <w:div w:id="1249731474">
                                  <w:marLeft w:val="0"/>
                                  <w:marRight w:val="0"/>
                                  <w:marTop w:val="0"/>
                                  <w:marBottom w:val="0"/>
                                  <w:divBdr>
                                    <w:top w:val="none" w:sz="0" w:space="0" w:color="auto"/>
                                    <w:left w:val="none" w:sz="0" w:space="0" w:color="auto"/>
                                    <w:bottom w:val="none" w:sz="0" w:space="0" w:color="auto"/>
                                    <w:right w:val="none" w:sz="0" w:space="0" w:color="auto"/>
                                  </w:divBdr>
                                </w:div>
                                <w:div w:id="2142575267">
                                  <w:marLeft w:val="0"/>
                                  <w:marRight w:val="0"/>
                                  <w:marTop w:val="0"/>
                                  <w:marBottom w:val="0"/>
                                  <w:divBdr>
                                    <w:top w:val="none" w:sz="0" w:space="0" w:color="auto"/>
                                    <w:left w:val="none" w:sz="0" w:space="0" w:color="auto"/>
                                    <w:bottom w:val="none" w:sz="0" w:space="0" w:color="auto"/>
                                    <w:right w:val="none" w:sz="0" w:space="0" w:color="auto"/>
                                  </w:divBdr>
                                </w:div>
                                <w:div w:id="1833139609">
                                  <w:marLeft w:val="0"/>
                                  <w:marRight w:val="0"/>
                                  <w:marTop w:val="0"/>
                                  <w:marBottom w:val="0"/>
                                  <w:divBdr>
                                    <w:top w:val="none" w:sz="0" w:space="0" w:color="auto"/>
                                    <w:left w:val="none" w:sz="0" w:space="0" w:color="auto"/>
                                    <w:bottom w:val="none" w:sz="0" w:space="0" w:color="auto"/>
                                    <w:right w:val="none" w:sz="0" w:space="0" w:color="auto"/>
                                  </w:divBdr>
                                </w:div>
                                <w:div w:id="1975596818">
                                  <w:marLeft w:val="0"/>
                                  <w:marRight w:val="0"/>
                                  <w:marTop w:val="0"/>
                                  <w:marBottom w:val="0"/>
                                  <w:divBdr>
                                    <w:top w:val="none" w:sz="0" w:space="0" w:color="auto"/>
                                    <w:left w:val="none" w:sz="0" w:space="0" w:color="auto"/>
                                    <w:bottom w:val="none" w:sz="0" w:space="0" w:color="auto"/>
                                    <w:right w:val="none" w:sz="0" w:space="0" w:color="auto"/>
                                  </w:divBdr>
                                </w:div>
                                <w:div w:id="946084147">
                                  <w:marLeft w:val="0"/>
                                  <w:marRight w:val="0"/>
                                  <w:marTop w:val="0"/>
                                  <w:marBottom w:val="0"/>
                                  <w:divBdr>
                                    <w:top w:val="none" w:sz="0" w:space="0" w:color="auto"/>
                                    <w:left w:val="none" w:sz="0" w:space="0" w:color="auto"/>
                                    <w:bottom w:val="none" w:sz="0" w:space="0" w:color="auto"/>
                                    <w:right w:val="none" w:sz="0" w:space="0" w:color="auto"/>
                                  </w:divBdr>
                                </w:div>
                                <w:div w:id="1054694024">
                                  <w:marLeft w:val="0"/>
                                  <w:marRight w:val="0"/>
                                  <w:marTop w:val="0"/>
                                  <w:marBottom w:val="0"/>
                                  <w:divBdr>
                                    <w:top w:val="none" w:sz="0" w:space="0" w:color="auto"/>
                                    <w:left w:val="none" w:sz="0" w:space="0" w:color="auto"/>
                                    <w:bottom w:val="none" w:sz="0" w:space="0" w:color="auto"/>
                                    <w:right w:val="none" w:sz="0" w:space="0" w:color="auto"/>
                                  </w:divBdr>
                                </w:div>
                                <w:div w:id="745493557">
                                  <w:marLeft w:val="0"/>
                                  <w:marRight w:val="0"/>
                                  <w:marTop w:val="0"/>
                                  <w:marBottom w:val="0"/>
                                  <w:divBdr>
                                    <w:top w:val="none" w:sz="0" w:space="0" w:color="auto"/>
                                    <w:left w:val="none" w:sz="0" w:space="0" w:color="auto"/>
                                    <w:bottom w:val="none" w:sz="0" w:space="0" w:color="auto"/>
                                    <w:right w:val="none" w:sz="0" w:space="0" w:color="auto"/>
                                  </w:divBdr>
                                </w:div>
                                <w:div w:id="255022615">
                                  <w:marLeft w:val="0"/>
                                  <w:marRight w:val="0"/>
                                  <w:marTop w:val="0"/>
                                  <w:marBottom w:val="0"/>
                                  <w:divBdr>
                                    <w:top w:val="none" w:sz="0" w:space="0" w:color="auto"/>
                                    <w:left w:val="none" w:sz="0" w:space="0" w:color="auto"/>
                                    <w:bottom w:val="none" w:sz="0" w:space="0" w:color="auto"/>
                                    <w:right w:val="none" w:sz="0" w:space="0" w:color="auto"/>
                                  </w:divBdr>
                                </w:div>
                                <w:div w:id="1086073749">
                                  <w:marLeft w:val="0"/>
                                  <w:marRight w:val="0"/>
                                  <w:marTop w:val="0"/>
                                  <w:marBottom w:val="0"/>
                                  <w:divBdr>
                                    <w:top w:val="none" w:sz="0" w:space="0" w:color="auto"/>
                                    <w:left w:val="none" w:sz="0" w:space="0" w:color="auto"/>
                                    <w:bottom w:val="none" w:sz="0" w:space="0" w:color="auto"/>
                                    <w:right w:val="none" w:sz="0" w:space="0" w:color="auto"/>
                                  </w:divBdr>
                                </w:div>
                                <w:div w:id="2000451536">
                                  <w:marLeft w:val="0"/>
                                  <w:marRight w:val="0"/>
                                  <w:marTop w:val="0"/>
                                  <w:marBottom w:val="0"/>
                                  <w:divBdr>
                                    <w:top w:val="none" w:sz="0" w:space="0" w:color="auto"/>
                                    <w:left w:val="none" w:sz="0" w:space="0" w:color="auto"/>
                                    <w:bottom w:val="none" w:sz="0" w:space="0" w:color="auto"/>
                                    <w:right w:val="none" w:sz="0" w:space="0" w:color="auto"/>
                                  </w:divBdr>
                                </w:div>
                                <w:div w:id="182324854">
                                  <w:marLeft w:val="0"/>
                                  <w:marRight w:val="0"/>
                                  <w:marTop w:val="0"/>
                                  <w:marBottom w:val="0"/>
                                  <w:divBdr>
                                    <w:top w:val="none" w:sz="0" w:space="0" w:color="auto"/>
                                    <w:left w:val="none" w:sz="0" w:space="0" w:color="auto"/>
                                    <w:bottom w:val="none" w:sz="0" w:space="0" w:color="auto"/>
                                    <w:right w:val="none" w:sz="0" w:space="0" w:color="auto"/>
                                  </w:divBdr>
                                </w:div>
                                <w:div w:id="1387877167">
                                  <w:marLeft w:val="0"/>
                                  <w:marRight w:val="0"/>
                                  <w:marTop w:val="0"/>
                                  <w:marBottom w:val="0"/>
                                  <w:divBdr>
                                    <w:top w:val="none" w:sz="0" w:space="0" w:color="auto"/>
                                    <w:left w:val="none" w:sz="0" w:space="0" w:color="auto"/>
                                    <w:bottom w:val="none" w:sz="0" w:space="0" w:color="auto"/>
                                    <w:right w:val="none" w:sz="0" w:space="0" w:color="auto"/>
                                  </w:divBdr>
                                </w:div>
                                <w:div w:id="1466895779">
                                  <w:marLeft w:val="0"/>
                                  <w:marRight w:val="0"/>
                                  <w:marTop w:val="0"/>
                                  <w:marBottom w:val="0"/>
                                  <w:divBdr>
                                    <w:top w:val="none" w:sz="0" w:space="0" w:color="auto"/>
                                    <w:left w:val="none" w:sz="0" w:space="0" w:color="auto"/>
                                    <w:bottom w:val="none" w:sz="0" w:space="0" w:color="auto"/>
                                    <w:right w:val="none" w:sz="0" w:space="0" w:color="auto"/>
                                  </w:divBdr>
                                </w:div>
                                <w:div w:id="895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header1.xml.rels><?xml version="1.0" encoding="UTF-8" standalone="yes"?>
<Relationships xmlns="http://schemas.openxmlformats.org/package/2006/relationships"><Relationship Id="rId1" Type="http://schemas.openxmlformats.org/officeDocument/2006/relationships/hyperlink" Target="mailto:stanley.lucero@comcast.ne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110873-B287-4579-9533-BEFB8A6B500C}"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es-MX"/>
        </a:p>
      </dgm:t>
    </dgm:pt>
    <dgm:pt modelId="{18A11D5B-84F7-4C84-B9C1-2A7E1E590768}">
      <dgm:prSet phldrT="[Text]"/>
      <dgm:spPr/>
      <dgm:t>
        <a:bodyPr/>
        <a:lstStyle/>
        <a:p>
          <a:r>
            <a:rPr lang="es-MX"/>
            <a:t>Bilingual</a:t>
          </a:r>
        </a:p>
      </dgm:t>
    </dgm:pt>
    <dgm:pt modelId="{A8113348-C2E7-40EB-9D10-52BD74399FE0}" type="parTrans" cxnId="{9F5F9C1F-1714-4D96-9A6D-8EA19502BB77}">
      <dgm:prSet/>
      <dgm:spPr/>
      <dgm:t>
        <a:bodyPr/>
        <a:lstStyle/>
        <a:p>
          <a:endParaRPr lang="es-MX"/>
        </a:p>
      </dgm:t>
    </dgm:pt>
    <dgm:pt modelId="{EF2F3CCD-687A-43F8-8500-CBF526985774}" type="sibTrans" cxnId="{9F5F9C1F-1714-4D96-9A6D-8EA19502BB77}">
      <dgm:prSet/>
      <dgm:spPr/>
      <dgm:t>
        <a:bodyPr/>
        <a:lstStyle/>
        <a:p>
          <a:endParaRPr lang="es-MX"/>
        </a:p>
      </dgm:t>
    </dgm:pt>
    <dgm:pt modelId="{FB0ABA82-7845-4964-B399-122B1626ED6B}">
      <dgm:prSet phldrT="[Text]"/>
      <dgm:spPr/>
      <dgm:t>
        <a:bodyPr/>
        <a:lstStyle/>
        <a:p>
          <a:r>
            <a:rPr lang="es-MX"/>
            <a:t>Understand and speak two languages at a high proficiency level.</a:t>
          </a:r>
        </a:p>
      </dgm:t>
    </dgm:pt>
    <dgm:pt modelId="{60408186-EA53-4263-BF07-E9AD0644D927}" type="parTrans" cxnId="{51195CC4-621A-47CD-8880-670441E1B664}">
      <dgm:prSet/>
      <dgm:spPr/>
      <dgm:t>
        <a:bodyPr/>
        <a:lstStyle/>
        <a:p>
          <a:endParaRPr lang="es-MX"/>
        </a:p>
      </dgm:t>
    </dgm:pt>
    <dgm:pt modelId="{0C39F382-B0F6-42FB-80F8-6715FFA8A6D8}" type="sibTrans" cxnId="{51195CC4-621A-47CD-8880-670441E1B664}">
      <dgm:prSet/>
      <dgm:spPr/>
      <dgm:t>
        <a:bodyPr/>
        <a:lstStyle/>
        <a:p>
          <a:endParaRPr lang="es-MX"/>
        </a:p>
      </dgm:t>
    </dgm:pt>
    <dgm:pt modelId="{0500B8AB-7BAA-4D51-9E5E-6A45DB7A625E}">
      <dgm:prSet phldrT="[Text]"/>
      <dgm:spPr/>
      <dgm:t>
        <a:bodyPr/>
        <a:lstStyle/>
        <a:p>
          <a:r>
            <a:rPr lang="es-MX"/>
            <a:t>Bicultural</a:t>
          </a:r>
        </a:p>
      </dgm:t>
    </dgm:pt>
    <dgm:pt modelId="{E9DD8ACA-D381-4AD6-BDBC-A7D6E68D4647}" type="parTrans" cxnId="{E76345E3-7CAF-405C-B618-59E4D700A916}">
      <dgm:prSet/>
      <dgm:spPr/>
      <dgm:t>
        <a:bodyPr/>
        <a:lstStyle/>
        <a:p>
          <a:endParaRPr lang="es-MX"/>
        </a:p>
      </dgm:t>
    </dgm:pt>
    <dgm:pt modelId="{0DB52C70-58AE-466B-938B-385B599B7EF3}" type="sibTrans" cxnId="{E76345E3-7CAF-405C-B618-59E4D700A916}">
      <dgm:prSet/>
      <dgm:spPr/>
      <dgm:t>
        <a:bodyPr/>
        <a:lstStyle/>
        <a:p>
          <a:endParaRPr lang="es-MX"/>
        </a:p>
      </dgm:t>
    </dgm:pt>
    <dgm:pt modelId="{5B4CF347-557C-4EFD-8403-E72D0C6F13A2}">
      <dgm:prSet phldrT="[Text]"/>
      <dgm:spPr/>
      <dgm:t>
        <a:bodyPr/>
        <a:lstStyle/>
        <a:p>
          <a:r>
            <a:rPr lang="es-MX"/>
            <a:t>Be an active, participating member of two cultures.</a:t>
          </a:r>
        </a:p>
      </dgm:t>
    </dgm:pt>
    <dgm:pt modelId="{98C1008A-AE18-4467-9B44-89C852FAF032}" type="parTrans" cxnId="{714113D2-DD43-4901-A569-5013485706D4}">
      <dgm:prSet/>
      <dgm:spPr/>
      <dgm:t>
        <a:bodyPr/>
        <a:lstStyle/>
        <a:p>
          <a:endParaRPr lang="es-MX"/>
        </a:p>
      </dgm:t>
    </dgm:pt>
    <dgm:pt modelId="{AC6B454B-595C-486D-A1F6-79C71AC12B01}" type="sibTrans" cxnId="{714113D2-DD43-4901-A569-5013485706D4}">
      <dgm:prSet/>
      <dgm:spPr/>
      <dgm:t>
        <a:bodyPr/>
        <a:lstStyle/>
        <a:p>
          <a:endParaRPr lang="es-MX"/>
        </a:p>
      </dgm:t>
    </dgm:pt>
    <dgm:pt modelId="{1867B647-407E-4248-A8E8-ABCA714CB8EA}">
      <dgm:prSet phldrT="[Text]"/>
      <dgm:spPr/>
      <dgm:t>
        <a:bodyPr/>
        <a:lstStyle/>
        <a:p>
          <a:r>
            <a:rPr lang="es-MX"/>
            <a:t>Biliterate</a:t>
          </a:r>
        </a:p>
      </dgm:t>
    </dgm:pt>
    <dgm:pt modelId="{76425FF2-54B2-4F5A-B82E-E0124F273B86}" type="parTrans" cxnId="{92ABB60C-F2D0-4B9C-B582-1AC1C02384E9}">
      <dgm:prSet/>
      <dgm:spPr/>
      <dgm:t>
        <a:bodyPr/>
        <a:lstStyle/>
        <a:p>
          <a:endParaRPr lang="es-MX"/>
        </a:p>
      </dgm:t>
    </dgm:pt>
    <dgm:pt modelId="{458DF002-EBD5-4C31-815E-18EF1FF3EB54}" type="sibTrans" cxnId="{92ABB60C-F2D0-4B9C-B582-1AC1C02384E9}">
      <dgm:prSet/>
      <dgm:spPr/>
      <dgm:t>
        <a:bodyPr/>
        <a:lstStyle/>
        <a:p>
          <a:endParaRPr lang="es-MX"/>
        </a:p>
      </dgm:t>
    </dgm:pt>
    <dgm:pt modelId="{211732F7-77AC-4CEA-A7C2-D9A6DD568EF7}">
      <dgm:prSet phldrT="[Text]"/>
      <dgm:spPr/>
      <dgm:t>
        <a:bodyPr/>
        <a:lstStyle/>
        <a:p>
          <a:r>
            <a:rPr lang="es-MX"/>
            <a:t>Read and write two languages at a high proficiency level.</a:t>
          </a:r>
        </a:p>
      </dgm:t>
    </dgm:pt>
    <dgm:pt modelId="{23D932FE-87A5-4D49-A767-B084B0EE4BE1}" type="parTrans" cxnId="{C540E717-DD3B-4914-B14A-F492EB281F8F}">
      <dgm:prSet/>
      <dgm:spPr/>
      <dgm:t>
        <a:bodyPr/>
        <a:lstStyle/>
        <a:p>
          <a:endParaRPr lang="es-MX"/>
        </a:p>
      </dgm:t>
    </dgm:pt>
    <dgm:pt modelId="{A28AB5EB-70C2-4603-8E09-4FF3E389284B}" type="sibTrans" cxnId="{C540E717-DD3B-4914-B14A-F492EB281F8F}">
      <dgm:prSet/>
      <dgm:spPr/>
      <dgm:t>
        <a:bodyPr/>
        <a:lstStyle/>
        <a:p>
          <a:endParaRPr lang="es-MX"/>
        </a:p>
      </dgm:t>
    </dgm:pt>
    <dgm:pt modelId="{75295E76-DF19-4456-BED0-343F704EC20F}">
      <dgm:prSet phldrT="[Text]"/>
      <dgm:spPr/>
      <dgm:t>
        <a:bodyPr/>
        <a:lstStyle/>
        <a:p>
          <a:r>
            <a:rPr lang="es-MX"/>
            <a:t>Bicognitive</a:t>
          </a:r>
        </a:p>
      </dgm:t>
    </dgm:pt>
    <dgm:pt modelId="{CF89F7A2-DD62-4196-ABBB-F8B74AB37BE9}" type="parTrans" cxnId="{0092E803-BDDE-4D05-A5E2-012957B07F50}">
      <dgm:prSet/>
      <dgm:spPr/>
      <dgm:t>
        <a:bodyPr/>
        <a:lstStyle/>
        <a:p>
          <a:endParaRPr lang="es-MX"/>
        </a:p>
      </dgm:t>
    </dgm:pt>
    <dgm:pt modelId="{00C74C1B-7C96-4448-B340-DB4216B3B63B}" type="sibTrans" cxnId="{0092E803-BDDE-4D05-A5E2-012957B07F50}">
      <dgm:prSet/>
      <dgm:spPr/>
      <dgm:t>
        <a:bodyPr/>
        <a:lstStyle/>
        <a:p>
          <a:endParaRPr lang="es-MX"/>
        </a:p>
      </dgm:t>
    </dgm:pt>
    <dgm:pt modelId="{43E503A6-80FA-4879-80BC-454A94F3FB72}">
      <dgm:prSet phldrT="[Text]"/>
      <dgm:spPr/>
      <dgm:t>
        <a:bodyPr/>
        <a:lstStyle/>
        <a:p>
          <a:r>
            <a:rPr lang="es-MX"/>
            <a:t>Communicate your knowledge in two languages.</a:t>
          </a:r>
        </a:p>
      </dgm:t>
    </dgm:pt>
    <dgm:pt modelId="{E02F33D2-5F77-4DC9-B86E-1A2B5F7E175D}" type="parTrans" cxnId="{D52CDFA3-0153-46D9-A1E8-912A5D5BB5D3}">
      <dgm:prSet/>
      <dgm:spPr/>
      <dgm:t>
        <a:bodyPr/>
        <a:lstStyle/>
        <a:p>
          <a:endParaRPr lang="es-MX"/>
        </a:p>
      </dgm:t>
    </dgm:pt>
    <dgm:pt modelId="{EA5AAE67-6030-43F0-90ED-99D218EB8BCA}" type="sibTrans" cxnId="{D52CDFA3-0153-46D9-A1E8-912A5D5BB5D3}">
      <dgm:prSet/>
      <dgm:spPr/>
      <dgm:t>
        <a:bodyPr/>
        <a:lstStyle/>
        <a:p>
          <a:endParaRPr lang="es-MX"/>
        </a:p>
      </dgm:t>
    </dgm:pt>
    <dgm:pt modelId="{6C1F7330-880C-4358-947F-CEB3693A4FED}" type="pres">
      <dgm:prSet presAssocID="{6F110873-B287-4579-9533-BEFB8A6B500C}" presName="cycleMatrixDiagram" presStyleCnt="0">
        <dgm:presLayoutVars>
          <dgm:chMax val="1"/>
          <dgm:dir/>
          <dgm:animLvl val="lvl"/>
          <dgm:resizeHandles val="exact"/>
        </dgm:presLayoutVars>
      </dgm:prSet>
      <dgm:spPr/>
      <dgm:t>
        <a:bodyPr/>
        <a:lstStyle/>
        <a:p>
          <a:endParaRPr lang="es-MX"/>
        </a:p>
      </dgm:t>
    </dgm:pt>
    <dgm:pt modelId="{0B830192-447C-41AC-BA6E-AC559B8D44A7}" type="pres">
      <dgm:prSet presAssocID="{6F110873-B287-4579-9533-BEFB8A6B500C}" presName="children" presStyleCnt="0"/>
      <dgm:spPr/>
    </dgm:pt>
    <dgm:pt modelId="{CEEFC88E-EC28-4E72-B897-D4292115E369}" type="pres">
      <dgm:prSet presAssocID="{6F110873-B287-4579-9533-BEFB8A6B500C}" presName="child1group" presStyleCnt="0"/>
      <dgm:spPr/>
    </dgm:pt>
    <dgm:pt modelId="{BA12978C-E55D-4533-94D9-B5987C63DC88}" type="pres">
      <dgm:prSet presAssocID="{6F110873-B287-4579-9533-BEFB8A6B500C}" presName="child1" presStyleLbl="bgAcc1" presStyleIdx="0" presStyleCnt="4"/>
      <dgm:spPr/>
      <dgm:t>
        <a:bodyPr/>
        <a:lstStyle/>
        <a:p>
          <a:endParaRPr lang="es-MX"/>
        </a:p>
      </dgm:t>
    </dgm:pt>
    <dgm:pt modelId="{7E75F03C-3536-43C2-AD5E-53C664C9DB69}" type="pres">
      <dgm:prSet presAssocID="{6F110873-B287-4579-9533-BEFB8A6B500C}" presName="child1Text" presStyleLbl="bgAcc1" presStyleIdx="0" presStyleCnt="4">
        <dgm:presLayoutVars>
          <dgm:bulletEnabled val="1"/>
        </dgm:presLayoutVars>
      </dgm:prSet>
      <dgm:spPr/>
      <dgm:t>
        <a:bodyPr/>
        <a:lstStyle/>
        <a:p>
          <a:endParaRPr lang="es-MX"/>
        </a:p>
      </dgm:t>
    </dgm:pt>
    <dgm:pt modelId="{52547397-7686-409E-89B2-0F83AEBAE5FB}" type="pres">
      <dgm:prSet presAssocID="{6F110873-B287-4579-9533-BEFB8A6B500C}" presName="child2group" presStyleCnt="0"/>
      <dgm:spPr/>
    </dgm:pt>
    <dgm:pt modelId="{12849264-DD85-40DB-948E-CA0A665CDB1B}" type="pres">
      <dgm:prSet presAssocID="{6F110873-B287-4579-9533-BEFB8A6B500C}" presName="child2" presStyleLbl="bgAcc1" presStyleIdx="1" presStyleCnt="4"/>
      <dgm:spPr/>
      <dgm:t>
        <a:bodyPr/>
        <a:lstStyle/>
        <a:p>
          <a:endParaRPr lang="es-MX"/>
        </a:p>
      </dgm:t>
    </dgm:pt>
    <dgm:pt modelId="{20922BDB-2008-4003-8694-EB9DB8B8A048}" type="pres">
      <dgm:prSet presAssocID="{6F110873-B287-4579-9533-BEFB8A6B500C}" presName="child2Text" presStyleLbl="bgAcc1" presStyleIdx="1" presStyleCnt="4">
        <dgm:presLayoutVars>
          <dgm:bulletEnabled val="1"/>
        </dgm:presLayoutVars>
      </dgm:prSet>
      <dgm:spPr/>
      <dgm:t>
        <a:bodyPr/>
        <a:lstStyle/>
        <a:p>
          <a:endParaRPr lang="es-MX"/>
        </a:p>
      </dgm:t>
    </dgm:pt>
    <dgm:pt modelId="{9A08D45A-5DC4-4FB1-9187-CCAEE6E4A12C}" type="pres">
      <dgm:prSet presAssocID="{6F110873-B287-4579-9533-BEFB8A6B500C}" presName="child3group" presStyleCnt="0"/>
      <dgm:spPr/>
    </dgm:pt>
    <dgm:pt modelId="{DBB83973-DC36-4CF6-BB4E-3E157B9301A1}" type="pres">
      <dgm:prSet presAssocID="{6F110873-B287-4579-9533-BEFB8A6B500C}" presName="child3" presStyleLbl="bgAcc1" presStyleIdx="2" presStyleCnt="4"/>
      <dgm:spPr/>
      <dgm:t>
        <a:bodyPr/>
        <a:lstStyle/>
        <a:p>
          <a:endParaRPr lang="es-MX"/>
        </a:p>
      </dgm:t>
    </dgm:pt>
    <dgm:pt modelId="{C5BB6E1B-FB85-4CB7-AEE5-89444E2400F7}" type="pres">
      <dgm:prSet presAssocID="{6F110873-B287-4579-9533-BEFB8A6B500C}" presName="child3Text" presStyleLbl="bgAcc1" presStyleIdx="2" presStyleCnt="4">
        <dgm:presLayoutVars>
          <dgm:bulletEnabled val="1"/>
        </dgm:presLayoutVars>
      </dgm:prSet>
      <dgm:spPr/>
      <dgm:t>
        <a:bodyPr/>
        <a:lstStyle/>
        <a:p>
          <a:endParaRPr lang="es-MX"/>
        </a:p>
      </dgm:t>
    </dgm:pt>
    <dgm:pt modelId="{9F8AD7E3-C71B-4C67-A985-B6CD373C9689}" type="pres">
      <dgm:prSet presAssocID="{6F110873-B287-4579-9533-BEFB8A6B500C}" presName="child4group" presStyleCnt="0"/>
      <dgm:spPr/>
    </dgm:pt>
    <dgm:pt modelId="{15C0C8AC-F460-4F32-80A7-FB7E58B7FE5E}" type="pres">
      <dgm:prSet presAssocID="{6F110873-B287-4579-9533-BEFB8A6B500C}" presName="child4" presStyleLbl="bgAcc1" presStyleIdx="3" presStyleCnt="4"/>
      <dgm:spPr/>
      <dgm:t>
        <a:bodyPr/>
        <a:lstStyle/>
        <a:p>
          <a:endParaRPr lang="es-MX"/>
        </a:p>
      </dgm:t>
    </dgm:pt>
    <dgm:pt modelId="{D525B907-9617-4F41-84AF-8E4AD472A0F3}" type="pres">
      <dgm:prSet presAssocID="{6F110873-B287-4579-9533-BEFB8A6B500C}" presName="child4Text" presStyleLbl="bgAcc1" presStyleIdx="3" presStyleCnt="4">
        <dgm:presLayoutVars>
          <dgm:bulletEnabled val="1"/>
        </dgm:presLayoutVars>
      </dgm:prSet>
      <dgm:spPr/>
      <dgm:t>
        <a:bodyPr/>
        <a:lstStyle/>
        <a:p>
          <a:endParaRPr lang="es-MX"/>
        </a:p>
      </dgm:t>
    </dgm:pt>
    <dgm:pt modelId="{B9F8596A-64D1-4F55-BBE2-61F3A3F00290}" type="pres">
      <dgm:prSet presAssocID="{6F110873-B287-4579-9533-BEFB8A6B500C}" presName="childPlaceholder" presStyleCnt="0"/>
      <dgm:spPr/>
    </dgm:pt>
    <dgm:pt modelId="{4EAF7093-8BF2-4A0D-B2E9-44548666D613}" type="pres">
      <dgm:prSet presAssocID="{6F110873-B287-4579-9533-BEFB8A6B500C}" presName="circle" presStyleCnt="0"/>
      <dgm:spPr/>
    </dgm:pt>
    <dgm:pt modelId="{359A1503-65F3-4462-8F26-5EF2289E4917}" type="pres">
      <dgm:prSet presAssocID="{6F110873-B287-4579-9533-BEFB8A6B500C}" presName="quadrant1" presStyleLbl="node1" presStyleIdx="0" presStyleCnt="4">
        <dgm:presLayoutVars>
          <dgm:chMax val="1"/>
          <dgm:bulletEnabled val="1"/>
        </dgm:presLayoutVars>
      </dgm:prSet>
      <dgm:spPr/>
      <dgm:t>
        <a:bodyPr/>
        <a:lstStyle/>
        <a:p>
          <a:endParaRPr lang="es-MX"/>
        </a:p>
      </dgm:t>
    </dgm:pt>
    <dgm:pt modelId="{3A57DD73-01EB-4FBA-A2DC-5410A1A3D08E}" type="pres">
      <dgm:prSet presAssocID="{6F110873-B287-4579-9533-BEFB8A6B500C}" presName="quadrant2" presStyleLbl="node1" presStyleIdx="1" presStyleCnt="4">
        <dgm:presLayoutVars>
          <dgm:chMax val="1"/>
          <dgm:bulletEnabled val="1"/>
        </dgm:presLayoutVars>
      </dgm:prSet>
      <dgm:spPr/>
      <dgm:t>
        <a:bodyPr/>
        <a:lstStyle/>
        <a:p>
          <a:endParaRPr lang="es-MX"/>
        </a:p>
      </dgm:t>
    </dgm:pt>
    <dgm:pt modelId="{8285DAE9-6C50-470B-B3C0-BFE5EAB097BF}" type="pres">
      <dgm:prSet presAssocID="{6F110873-B287-4579-9533-BEFB8A6B500C}" presName="quadrant3" presStyleLbl="node1" presStyleIdx="2" presStyleCnt="4">
        <dgm:presLayoutVars>
          <dgm:chMax val="1"/>
          <dgm:bulletEnabled val="1"/>
        </dgm:presLayoutVars>
      </dgm:prSet>
      <dgm:spPr/>
      <dgm:t>
        <a:bodyPr/>
        <a:lstStyle/>
        <a:p>
          <a:endParaRPr lang="es-MX"/>
        </a:p>
      </dgm:t>
    </dgm:pt>
    <dgm:pt modelId="{295C8D8F-A6A2-4CC3-95D8-A93417D9C57A}" type="pres">
      <dgm:prSet presAssocID="{6F110873-B287-4579-9533-BEFB8A6B500C}" presName="quadrant4" presStyleLbl="node1" presStyleIdx="3" presStyleCnt="4">
        <dgm:presLayoutVars>
          <dgm:chMax val="1"/>
          <dgm:bulletEnabled val="1"/>
        </dgm:presLayoutVars>
      </dgm:prSet>
      <dgm:spPr/>
      <dgm:t>
        <a:bodyPr/>
        <a:lstStyle/>
        <a:p>
          <a:endParaRPr lang="es-MX"/>
        </a:p>
      </dgm:t>
    </dgm:pt>
    <dgm:pt modelId="{6BEF56C4-4B79-4B51-AF78-8560103BBD2C}" type="pres">
      <dgm:prSet presAssocID="{6F110873-B287-4579-9533-BEFB8A6B500C}" presName="quadrantPlaceholder" presStyleCnt="0"/>
      <dgm:spPr/>
    </dgm:pt>
    <dgm:pt modelId="{CA45F64F-967E-43E1-AA3F-935BDF9813EF}" type="pres">
      <dgm:prSet presAssocID="{6F110873-B287-4579-9533-BEFB8A6B500C}" presName="center1" presStyleLbl="fgShp" presStyleIdx="0" presStyleCnt="2"/>
      <dgm:spPr/>
    </dgm:pt>
    <dgm:pt modelId="{BDFE63DF-1286-40A7-8C73-F929750B3C9F}" type="pres">
      <dgm:prSet presAssocID="{6F110873-B287-4579-9533-BEFB8A6B500C}" presName="center2" presStyleLbl="fgShp" presStyleIdx="1" presStyleCnt="2"/>
      <dgm:spPr/>
    </dgm:pt>
  </dgm:ptLst>
  <dgm:cxnLst>
    <dgm:cxn modelId="{5EBF2D87-2506-4B25-97CB-CBB61848B638}" type="presOf" srcId="{FB0ABA82-7845-4964-B399-122B1626ED6B}" destId="{BA12978C-E55D-4533-94D9-B5987C63DC88}" srcOrd="0" destOrd="0" presId="urn:microsoft.com/office/officeart/2005/8/layout/cycle4"/>
    <dgm:cxn modelId="{FCE31BEC-2AEC-4CCC-9EAC-144024C187BC}" type="presOf" srcId="{211732F7-77AC-4CEA-A7C2-D9A6DD568EF7}" destId="{DBB83973-DC36-4CF6-BB4E-3E157B9301A1}" srcOrd="0" destOrd="0" presId="urn:microsoft.com/office/officeart/2005/8/layout/cycle4"/>
    <dgm:cxn modelId="{3FED1F86-6A42-4276-81E1-A34F8AF519B8}" type="presOf" srcId="{43E503A6-80FA-4879-80BC-454A94F3FB72}" destId="{D525B907-9617-4F41-84AF-8E4AD472A0F3}" srcOrd="1" destOrd="0" presId="urn:microsoft.com/office/officeart/2005/8/layout/cycle4"/>
    <dgm:cxn modelId="{427CA1F8-3BFA-4270-BAF6-22DEC95419A2}" type="presOf" srcId="{18A11D5B-84F7-4C84-B9C1-2A7E1E590768}" destId="{359A1503-65F3-4462-8F26-5EF2289E4917}" srcOrd="0" destOrd="0" presId="urn:microsoft.com/office/officeart/2005/8/layout/cycle4"/>
    <dgm:cxn modelId="{D52CDFA3-0153-46D9-A1E8-912A5D5BB5D3}" srcId="{75295E76-DF19-4456-BED0-343F704EC20F}" destId="{43E503A6-80FA-4879-80BC-454A94F3FB72}" srcOrd="0" destOrd="0" parTransId="{E02F33D2-5F77-4DC9-B86E-1A2B5F7E175D}" sibTransId="{EA5AAE67-6030-43F0-90ED-99D218EB8BCA}"/>
    <dgm:cxn modelId="{B77087A5-897E-4699-A31A-A67AA3C1F8E8}" type="presOf" srcId="{FB0ABA82-7845-4964-B399-122B1626ED6B}" destId="{7E75F03C-3536-43C2-AD5E-53C664C9DB69}" srcOrd="1" destOrd="0" presId="urn:microsoft.com/office/officeart/2005/8/layout/cycle4"/>
    <dgm:cxn modelId="{23ABBFC9-F1B5-4A5A-98CE-4AC2839A5869}" type="presOf" srcId="{43E503A6-80FA-4879-80BC-454A94F3FB72}" destId="{15C0C8AC-F460-4F32-80A7-FB7E58B7FE5E}" srcOrd="0" destOrd="0" presId="urn:microsoft.com/office/officeart/2005/8/layout/cycle4"/>
    <dgm:cxn modelId="{589652BA-BF1B-4C00-8194-9993E3BD5802}" type="presOf" srcId="{5B4CF347-557C-4EFD-8403-E72D0C6F13A2}" destId="{12849264-DD85-40DB-948E-CA0A665CDB1B}" srcOrd="0" destOrd="0" presId="urn:microsoft.com/office/officeart/2005/8/layout/cycle4"/>
    <dgm:cxn modelId="{714113D2-DD43-4901-A569-5013485706D4}" srcId="{0500B8AB-7BAA-4D51-9E5E-6A45DB7A625E}" destId="{5B4CF347-557C-4EFD-8403-E72D0C6F13A2}" srcOrd="0" destOrd="0" parTransId="{98C1008A-AE18-4467-9B44-89C852FAF032}" sibTransId="{AC6B454B-595C-486D-A1F6-79C71AC12B01}"/>
    <dgm:cxn modelId="{55EF186B-1A42-49B7-BD84-4439C5F6D031}" type="presOf" srcId="{5B4CF347-557C-4EFD-8403-E72D0C6F13A2}" destId="{20922BDB-2008-4003-8694-EB9DB8B8A048}" srcOrd="1" destOrd="0" presId="urn:microsoft.com/office/officeart/2005/8/layout/cycle4"/>
    <dgm:cxn modelId="{51195CC4-621A-47CD-8880-670441E1B664}" srcId="{18A11D5B-84F7-4C84-B9C1-2A7E1E590768}" destId="{FB0ABA82-7845-4964-B399-122B1626ED6B}" srcOrd="0" destOrd="0" parTransId="{60408186-EA53-4263-BF07-E9AD0644D927}" sibTransId="{0C39F382-B0F6-42FB-80F8-6715FFA8A6D8}"/>
    <dgm:cxn modelId="{0092E803-BDDE-4D05-A5E2-012957B07F50}" srcId="{6F110873-B287-4579-9533-BEFB8A6B500C}" destId="{75295E76-DF19-4456-BED0-343F704EC20F}" srcOrd="3" destOrd="0" parTransId="{CF89F7A2-DD62-4196-ABBB-F8B74AB37BE9}" sibTransId="{00C74C1B-7C96-4448-B340-DB4216B3B63B}"/>
    <dgm:cxn modelId="{9F5F9C1F-1714-4D96-9A6D-8EA19502BB77}" srcId="{6F110873-B287-4579-9533-BEFB8A6B500C}" destId="{18A11D5B-84F7-4C84-B9C1-2A7E1E590768}" srcOrd="0" destOrd="0" parTransId="{A8113348-C2E7-40EB-9D10-52BD74399FE0}" sibTransId="{EF2F3CCD-687A-43F8-8500-CBF526985774}"/>
    <dgm:cxn modelId="{5DF382CA-FFBA-4355-B229-E38D502FD68C}" type="presOf" srcId="{0500B8AB-7BAA-4D51-9E5E-6A45DB7A625E}" destId="{3A57DD73-01EB-4FBA-A2DC-5410A1A3D08E}" srcOrd="0" destOrd="0" presId="urn:microsoft.com/office/officeart/2005/8/layout/cycle4"/>
    <dgm:cxn modelId="{DD1FC9E7-1770-47CE-A64C-C1E9CF4A3197}" type="presOf" srcId="{6F110873-B287-4579-9533-BEFB8A6B500C}" destId="{6C1F7330-880C-4358-947F-CEB3693A4FED}" srcOrd="0" destOrd="0" presId="urn:microsoft.com/office/officeart/2005/8/layout/cycle4"/>
    <dgm:cxn modelId="{C540E717-DD3B-4914-B14A-F492EB281F8F}" srcId="{1867B647-407E-4248-A8E8-ABCA714CB8EA}" destId="{211732F7-77AC-4CEA-A7C2-D9A6DD568EF7}" srcOrd="0" destOrd="0" parTransId="{23D932FE-87A5-4D49-A767-B084B0EE4BE1}" sibTransId="{A28AB5EB-70C2-4603-8E09-4FF3E389284B}"/>
    <dgm:cxn modelId="{E76345E3-7CAF-405C-B618-59E4D700A916}" srcId="{6F110873-B287-4579-9533-BEFB8A6B500C}" destId="{0500B8AB-7BAA-4D51-9E5E-6A45DB7A625E}" srcOrd="1" destOrd="0" parTransId="{E9DD8ACA-D381-4AD6-BDBC-A7D6E68D4647}" sibTransId="{0DB52C70-58AE-466B-938B-385B599B7EF3}"/>
    <dgm:cxn modelId="{92ABB60C-F2D0-4B9C-B582-1AC1C02384E9}" srcId="{6F110873-B287-4579-9533-BEFB8A6B500C}" destId="{1867B647-407E-4248-A8E8-ABCA714CB8EA}" srcOrd="2" destOrd="0" parTransId="{76425FF2-54B2-4F5A-B82E-E0124F273B86}" sibTransId="{458DF002-EBD5-4C31-815E-18EF1FF3EB54}"/>
    <dgm:cxn modelId="{3148ABE9-6705-4850-B496-35FC1DEAFD59}" type="presOf" srcId="{75295E76-DF19-4456-BED0-343F704EC20F}" destId="{295C8D8F-A6A2-4CC3-95D8-A93417D9C57A}" srcOrd="0" destOrd="0" presId="urn:microsoft.com/office/officeart/2005/8/layout/cycle4"/>
    <dgm:cxn modelId="{3EAC5E94-93CD-4DF3-BD96-A1E0D28B128D}" type="presOf" srcId="{211732F7-77AC-4CEA-A7C2-D9A6DD568EF7}" destId="{C5BB6E1B-FB85-4CB7-AEE5-89444E2400F7}" srcOrd="1" destOrd="0" presId="urn:microsoft.com/office/officeart/2005/8/layout/cycle4"/>
    <dgm:cxn modelId="{456742A3-AEC8-41D5-95BF-B0A2D2A4C0F7}" type="presOf" srcId="{1867B647-407E-4248-A8E8-ABCA714CB8EA}" destId="{8285DAE9-6C50-470B-B3C0-BFE5EAB097BF}" srcOrd="0" destOrd="0" presId="urn:microsoft.com/office/officeart/2005/8/layout/cycle4"/>
    <dgm:cxn modelId="{C511A164-B718-4634-ACAF-E237179DE4D8}" type="presParOf" srcId="{6C1F7330-880C-4358-947F-CEB3693A4FED}" destId="{0B830192-447C-41AC-BA6E-AC559B8D44A7}" srcOrd="0" destOrd="0" presId="urn:microsoft.com/office/officeart/2005/8/layout/cycle4"/>
    <dgm:cxn modelId="{B600CFE0-684B-4855-9F2C-F1E5649638F7}" type="presParOf" srcId="{0B830192-447C-41AC-BA6E-AC559B8D44A7}" destId="{CEEFC88E-EC28-4E72-B897-D4292115E369}" srcOrd="0" destOrd="0" presId="urn:microsoft.com/office/officeart/2005/8/layout/cycle4"/>
    <dgm:cxn modelId="{4CB613BD-9DC5-47C3-BC40-038B7E846774}" type="presParOf" srcId="{CEEFC88E-EC28-4E72-B897-D4292115E369}" destId="{BA12978C-E55D-4533-94D9-B5987C63DC88}" srcOrd="0" destOrd="0" presId="urn:microsoft.com/office/officeart/2005/8/layout/cycle4"/>
    <dgm:cxn modelId="{B3F72663-CD70-4F93-8565-1F3AB323CD53}" type="presParOf" srcId="{CEEFC88E-EC28-4E72-B897-D4292115E369}" destId="{7E75F03C-3536-43C2-AD5E-53C664C9DB69}" srcOrd="1" destOrd="0" presId="urn:microsoft.com/office/officeart/2005/8/layout/cycle4"/>
    <dgm:cxn modelId="{7C61F478-51B7-40B5-B65F-C6AF3E5AD774}" type="presParOf" srcId="{0B830192-447C-41AC-BA6E-AC559B8D44A7}" destId="{52547397-7686-409E-89B2-0F83AEBAE5FB}" srcOrd="1" destOrd="0" presId="urn:microsoft.com/office/officeart/2005/8/layout/cycle4"/>
    <dgm:cxn modelId="{71FC2D5D-C689-4FC3-A798-43D3D322EF45}" type="presParOf" srcId="{52547397-7686-409E-89B2-0F83AEBAE5FB}" destId="{12849264-DD85-40DB-948E-CA0A665CDB1B}" srcOrd="0" destOrd="0" presId="urn:microsoft.com/office/officeart/2005/8/layout/cycle4"/>
    <dgm:cxn modelId="{A848FBEB-7316-40A4-9253-DD055B372CB9}" type="presParOf" srcId="{52547397-7686-409E-89B2-0F83AEBAE5FB}" destId="{20922BDB-2008-4003-8694-EB9DB8B8A048}" srcOrd="1" destOrd="0" presId="urn:microsoft.com/office/officeart/2005/8/layout/cycle4"/>
    <dgm:cxn modelId="{14AD5C7D-C1E2-4D79-B6B9-6D54829D699F}" type="presParOf" srcId="{0B830192-447C-41AC-BA6E-AC559B8D44A7}" destId="{9A08D45A-5DC4-4FB1-9187-CCAEE6E4A12C}" srcOrd="2" destOrd="0" presId="urn:microsoft.com/office/officeart/2005/8/layout/cycle4"/>
    <dgm:cxn modelId="{20542EFD-D6F3-4795-9CB0-27867444E18F}" type="presParOf" srcId="{9A08D45A-5DC4-4FB1-9187-CCAEE6E4A12C}" destId="{DBB83973-DC36-4CF6-BB4E-3E157B9301A1}" srcOrd="0" destOrd="0" presId="urn:microsoft.com/office/officeart/2005/8/layout/cycle4"/>
    <dgm:cxn modelId="{58F7F0E6-B21C-409B-AD17-652B20DD78B8}" type="presParOf" srcId="{9A08D45A-5DC4-4FB1-9187-CCAEE6E4A12C}" destId="{C5BB6E1B-FB85-4CB7-AEE5-89444E2400F7}" srcOrd="1" destOrd="0" presId="urn:microsoft.com/office/officeart/2005/8/layout/cycle4"/>
    <dgm:cxn modelId="{B98518EB-4504-4ED4-B199-C09CD93E5128}" type="presParOf" srcId="{0B830192-447C-41AC-BA6E-AC559B8D44A7}" destId="{9F8AD7E3-C71B-4C67-A985-B6CD373C9689}" srcOrd="3" destOrd="0" presId="urn:microsoft.com/office/officeart/2005/8/layout/cycle4"/>
    <dgm:cxn modelId="{9A33C993-6B8B-49B3-A5FC-D19FE751C760}" type="presParOf" srcId="{9F8AD7E3-C71B-4C67-A985-B6CD373C9689}" destId="{15C0C8AC-F460-4F32-80A7-FB7E58B7FE5E}" srcOrd="0" destOrd="0" presId="urn:microsoft.com/office/officeart/2005/8/layout/cycle4"/>
    <dgm:cxn modelId="{B0CE786B-1B44-4991-AE10-3524CF0EFE87}" type="presParOf" srcId="{9F8AD7E3-C71B-4C67-A985-B6CD373C9689}" destId="{D525B907-9617-4F41-84AF-8E4AD472A0F3}" srcOrd="1" destOrd="0" presId="urn:microsoft.com/office/officeart/2005/8/layout/cycle4"/>
    <dgm:cxn modelId="{3DDBF5F3-137C-4F26-BF39-48D416F2B295}" type="presParOf" srcId="{0B830192-447C-41AC-BA6E-AC559B8D44A7}" destId="{B9F8596A-64D1-4F55-BBE2-61F3A3F00290}" srcOrd="4" destOrd="0" presId="urn:microsoft.com/office/officeart/2005/8/layout/cycle4"/>
    <dgm:cxn modelId="{A0D46D3E-1801-47CA-8213-819BF3D53CBA}" type="presParOf" srcId="{6C1F7330-880C-4358-947F-CEB3693A4FED}" destId="{4EAF7093-8BF2-4A0D-B2E9-44548666D613}" srcOrd="1" destOrd="0" presId="urn:microsoft.com/office/officeart/2005/8/layout/cycle4"/>
    <dgm:cxn modelId="{98614F75-1F8C-4B90-8366-B98215F4385A}" type="presParOf" srcId="{4EAF7093-8BF2-4A0D-B2E9-44548666D613}" destId="{359A1503-65F3-4462-8F26-5EF2289E4917}" srcOrd="0" destOrd="0" presId="urn:microsoft.com/office/officeart/2005/8/layout/cycle4"/>
    <dgm:cxn modelId="{4767A444-2F95-43DE-A025-AB4B5DA32E63}" type="presParOf" srcId="{4EAF7093-8BF2-4A0D-B2E9-44548666D613}" destId="{3A57DD73-01EB-4FBA-A2DC-5410A1A3D08E}" srcOrd="1" destOrd="0" presId="urn:microsoft.com/office/officeart/2005/8/layout/cycle4"/>
    <dgm:cxn modelId="{82019BF3-7FEB-4F0F-9E29-D45B92D0979D}" type="presParOf" srcId="{4EAF7093-8BF2-4A0D-B2E9-44548666D613}" destId="{8285DAE9-6C50-470B-B3C0-BFE5EAB097BF}" srcOrd="2" destOrd="0" presId="urn:microsoft.com/office/officeart/2005/8/layout/cycle4"/>
    <dgm:cxn modelId="{C59AAAC1-E9CE-4B80-BF18-3FC46FD3583A}" type="presParOf" srcId="{4EAF7093-8BF2-4A0D-B2E9-44548666D613}" destId="{295C8D8F-A6A2-4CC3-95D8-A93417D9C57A}" srcOrd="3" destOrd="0" presId="urn:microsoft.com/office/officeart/2005/8/layout/cycle4"/>
    <dgm:cxn modelId="{B5ECEB0F-5E4B-4BD5-A7DC-733F8B782F53}" type="presParOf" srcId="{4EAF7093-8BF2-4A0D-B2E9-44548666D613}" destId="{6BEF56C4-4B79-4B51-AF78-8560103BBD2C}" srcOrd="4" destOrd="0" presId="urn:microsoft.com/office/officeart/2005/8/layout/cycle4"/>
    <dgm:cxn modelId="{7185174B-953F-4839-B15E-E69A80A0B254}" type="presParOf" srcId="{6C1F7330-880C-4358-947F-CEB3693A4FED}" destId="{CA45F64F-967E-43E1-AA3F-935BDF9813EF}" srcOrd="2" destOrd="0" presId="urn:microsoft.com/office/officeart/2005/8/layout/cycle4"/>
    <dgm:cxn modelId="{A560D999-A0F0-42E2-9302-65D1DD603DF4}" type="presParOf" srcId="{6C1F7330-880C-4358-947F-CEB3693A4FED}" destId="{BDFE63DF-1286-40A7-8C73-F929750B3C9F}" srcOrd="3" destOrd="0" presId="urn:microsoft.com/office/officeart/2005/8/layout/cycle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B58E323-836D-4A1D-A2A5-BAFF1EEF03DB}" type="doc">
      <dgm:prSet loTypeId="urn:microsoft.com/office/officeart/2005/8/layout/chevron1" loCatId="process" qsTypeId="urn:microsoft.com/office/officeart/2005/8/quickstyle/simple1" qsCatId="simple" csTypeId="urn:microsoft.com/office/officeart/2005/8/colors/accent1_2" csCatId="accent1" phldr="1"/>
      <dgm:spPr/>
    </dgm:pt>
    <dgm:pt modelId="{17102C98-9D1D-4059-9929-028402BA4CCE}">
      <dgm:prSet phldrT="[Text]"/>
      <dgm:spPr>
        <a:solidFill>
          <a:srgbClr val="FF0000"/>
        </a:solidFill>
      </dgm:spPr>
      <dgm:t>
        <a:bodyPr/>
        <a:lstStyle/>
        <a:p>
          <a:r>
            <a:rPr lang="es-MX">
              <a:solidFill>
                <a:sysClr val="windowText" lastClr="000000"/>
              </a:solidFill>
            </a:rPr>
            <a:t>Need more information</a:t>
          </a:r>
        </a:p>
      </dgm:t>
    </dgm:pt>
    <dgm:pt modelId="{D737CC32-5769-434A-B15E-9A2AEDFC4E3E}" type="parTrans" cxnId="{D6D10469-D892-4FC9-9932-A5F0BC162F7E}">
      <dgm:prSet/>
      <dgm:spPr/>
      <dgm:t>
        <a:bodyPr/>
        <a:lstStyle/>
        <a:p>
          <a:endParaRPr lang="es-MX"/>
        </a:p>
      </dgm:t>
    </dgm:pt>
    <dgm:pt modelId="{6ABE456C-9198-4142-996D-C0DCE7C9184D}" type="sibTrans" cxnId="{D6D10469-D892-4FC9-9932-A5F0BC162F7E}">
      <dgm:prSet/>
      <dgm:spPr/>
      <dgm:t>
        <a:bodyPr/>
        <a:lstStyle/>
        <a:p>
          <a:endParaRPr lang="es-MX"/>
        </a:p>
      </dgm:t>
    </dgm:pt>
    <dgm:pt modelId="{4550B595-C123-4FB8-AF8E-FE3FEB85CFF3}">
      <dgm:prSet phldrT="[Text]"/>
      <dgm:spPr>
        <a:solidFill>
          <a:srgbClr val="FFFF00"/>
        </a:solidFill>
      </dgm:spPr>
      <dgm:t>
        <a:bodyPr/>
        <a:lstStyle/>
        <a:p>
          <a:r>
            <a:rPr lang="es-MX">
              <a:solidFill>
                <a:sysClr val="windowText" lastClr="000000"/>
              </a:solidFill>
            </a:rPr>
            <a:t>Monolingual</a:t>
          </a:r>
        </a:p>
      </dgm:t>
    </dgm:pt>
    <dgm:pt modelId="{F4B8EA6C-E5FB-4409-8CA5-C8DF3AE344BF}" type="parTrans" cxnId="{FAA89F9E-6AA7-4D49-968E-227A2FE8E4ED}">
      <dgm:prSet/>
      <dgm:spPr/>
      <dgm:t>
        <a:bodyPr/>
        <a:lstStyle/>
        <a:p>
          <a:endParaRPr lang="es-MX"/>
        </a:p>
      </dgm:t>
    </dgm:pt>
    <dgm:pt modelId="{F4B00C65-EDB7-4119-92CA-9F4EAF2C543D}" type="sibTrans" cxnId="{FAA89F9E-6AA7-4D49-968E-227A2FE8E4ED}">
      <dgm:prSet/>
      <dgm:spPr/>
      <dgm:t>
        <a:bodyPr/>
        <a:lstStyle/>
        <a:p>
          <a:endParaRPr lang="es-MX"/>
        </a:p>
      </dgm:t>
    </dgm:pt>
    <dgm:pt modelId="{014DF1B7-20EA-47D8-9AF6-80CD7D86AA77}">
      <dgm:prSet phldrT="[Text]"/>
      <dgm:spPr>
        <a:solidFill>
          <a:srgbClr val="92D050"/>
        </a:solidFill>
      </dgm:spPr>
      <dgm:t>
        <a:bodyPr/>
        <a:lstStyle/>
        <a:p>
          <a:r>
            <a:rPr lang="es-MX">
              <a:solidFill>
                <a:sysClr val="windowText" lastClr="000000"/>
              </a:solidFill>
            </a:rPr>
            <a:t>Dominant Bilingual</a:t>
          </a:r>
        </a:p>
      </dgm:t>
    </dgm:pt>
    <dgm:pt modelId="{771694A7-32C2-4DCE-9642-0668A1455285}" type="parTrans" cxnId="{5CFB29FD-A136-4D1B-A60A-6DDEA7264D5F}">
      <dgm:prSet/>
      <dgm:spPr/>
      <dgm:t>
        <a:bodyPr/>
        <a:lstStyle/>
        <a:p>
          <a:endParaRPr lang="es-MX"/>
        </a:p>
      </dgm:t>
    </dgm:pt>
    <dgm:pt modelId="{B5E555BA-F211-47D4-A83D-87E4CA1BDB41}" type="sibTrans" cxnId="{5CFB29FD-A136-4D1B-A60A-6DDEA7264D5F}">
      <dgm:prSet/>
      <dgm:spPr/>
      <dgm:t>
        <a:bodyPr/>
        <a:lstStyle/>
        <a:p>
          <a:endParaRPr lang="es-MX"/>
        </a:p>
      </dgm:t>
    </dgm:pt>
    <dgm:pt modelId="{B2E6D60C-D7D1-49A6-966A-91D976ADFC75}">
      <dgm:prSet phldrT="[Text]"/>
      <dgm:spPr>
        <a:solidFill>
          <a:srgbClr val="00B0F0"/>
        </a:solidFill>
      </dgm:spPr>
      <dgm:t>
        <a:bodyPr/>
        <a:lstStyle/>
        <a:p>
          <a:r>
            <a:rPr lang="es-MX">
              <a:solidFill>
                <a:sysClr val="windowText" lastClr="000000"/>
              </a:solidFill>
            </a:rPr>
            <a:t>Balanced Bilingual</a:t>
          </a:r>
        </a:p>
      </dgm:t>
    </dgm:pt>
    <dgm:pt modelId="{F1A3C44C-3113-42B2-A40C-EC74B37B9A8C}" type="parTrans" cxnId="{3B8C8ECA-F58D-49F4-A41D-A7BE69801644}">
      <dgm:prSet/>
      <dgm:spPr/>
      <dgm:t>
        <a:bodyPr/>
        <a:lstStyle/>
        <a:p>
          <a:endParaRPr lang="es-MX"/>
        </a:p>
      </dgm:t>
    </dgm:pt>
    <dgm:pt modelId="{F13A17B4-81B1-451A-862B-02B553745B1F}" type="sibTrans" cxnId="{3B8C8ECA-F58D-49F4-A41D-A7BE69801644}">
      <dgm:prSet/>
      <dgm:spPr/>
      <dgm:t>
        <a:bodyPr/>
        <a:lstStyle/>
        <a:p>
          <a:endParaRPr lang="es-MX"/>
        </a:p>
      </dgm:t>
    </dgm:pt>
    <dgm:pt modelId="{2B885F18-89CF-4EE4-8F93-158C9C7ED39B}" type="pres">
      <dgm:prSet presAssocID="{4B58E323-836D-4A1D-A2A5-BAFF1EEF03DB}" presName="Name0" presStyleCnt="0">
        <dgm:presLayoutVars>
          <dgm:dir/>
          <dgm:animLvl val="lvl"/>
          <dgm:resizeHandles val="exact"/>
        </dgm:presLayoutVars>
      </dgm:prSet>
      <dgm:spPr/>
    </dgm:pt>
    <dgm:pt modelId="{853AA0C8-B27A-4C97-A8AE-8E2B6C26FC16}" type="pres">
      <dgm:prSet presAssocID="{17102C98-9D1D-4059-9929-028402BA4CCE}" presName="parTxOnly" presStyleLbl="node1" presStyleIdx="0" presStyleCnt="4">
        <dgm:presLayoutVars>
          <dgm:chMax val="0"/>
          <dgm:chPref val="0"/>
          <dgm:bulletEnabled val="1"/>
        </dgm:presLayoutVars>
      </dgm:prSet>
      <dgm:spPr/>
      <dgm:t>
        <a:bodyPr/>
        <a:lstStyle/>
        <a:p>
          <a:endParaRPr lang="es-MX"/>
        </a:p>
      </dgm:t>
    </dgm:pt>
    <dgm:pt modelId="{914CA9B5-91F2-4E6C-8967-56849A4DE7C6}" type="pres">
      <dgm:prSet presAssocID="{6ABE456C-9198-4142-996D-C0DCE7C9184D}" presName="parTxOnlySpace" presStyleCnt="0"/>
      <dgm:spPr/>
    </dgm:pt>
    <dgm:pt modelId="{AA459851-3B2C-48FD-96ED-46CE4108ED96}" type="pres">
      <dgm:prSet presAssocID="{4550B595-C123-4FB8-AF8E-FE3FEB85CFF3}" presName="parTxOnly" presStyleLbl="node1" presStyleIdx="1" presStyleCnt="4" custLinFactNeighborX="-52039" custLinFactNeighborY="8673">
        <dgm:presLayoutVars>
          <dgm:chMax val="0"/>
          <dgm:chPref val="0"/>
          <dgm:bulletEnabled val="1"/>
        </dgm:presLayoutVars>
      </dgm:prSet>
      <dgm:spPr/>
      <dgm:t>
        <a:bodyPr/>
        <a:lstStyle/>
        <a:p>
          <a:endParaRPr lang="es-MX"/>
        </a:p>
      </dgm:t>
    </dgm:pt>
    <dgm:pt modelId="{71BB79D8-FFE5-407B-8AF3-11FE931A76BA}" type="pres">
      <dgm:prSet presAssocID="{F4B00C65-EDB7-4119-92CA-9F4EAF2C543D}" presName="parTxOnlySpace" presStyleCnt="0"/>
      <dgm:spPr/>
    </dgm:pt>
    <dgm:pt modelId="{FD7654DC-D2E4-4D79-964A-1978B1D4CF70}" type="pres">
      <dgm:prSet presAssocID="{014DF1B7-20EA-47D8-9AF6-80CD7D86AA77}" presName="parTxOnly" presStyleLbl="node1" presStyleIdx="2" presStyleCnt="4">
        <dgm:presLayoutVars>
          <dgm:chMax val="0"/>
          <dgm:chPref val="0"/>
          <dgm:bulletEnabled val="1"/>
        </dgm:presLayoutVars>
      </dgm:prSet>
      <dgm:spPr/>
      <dgm:t>
        <a:bodyPr/>
        <a:lstStyle/>
        <a:p>
          <a:endParaRPr lang="es-MX"/>
        </a:p>
      </dgm:t>
    </dgm:pt>
    <dgm:pt modelId="{0A3E68A6-AEB0-40A7-ADC6-E72A149AA404}" type="pres">
      <dgm:prSet presAssocID="{B5E555BA-F211-47D4-A83D-87E4CA1BDB41}" presName="parTxOnlySpace" presStyleCnt="0"/>
      <dgm:spPr/>
    </dgm:pt>
    <dgm:pt modelId="{E9C9C04F-884C-4224-B631-5F24CB7AB06C}" type="pres">
      <dgm:prSet presAssocID="{B2E6D60C-D7D1-49A6-966A-91D976ADFC75}" presName="parTxOnly" presStyleLbl="node1" presStyleIdx="3" presStyleCnt="4">
        <dgm:presLayoutVars>
          <dgm:chMax val="0"/>
          <dgm:chPref val="0"/>
          <dgm:bulletEnabled val="1"/>
        </dgm:presLayoutVars>
      </dgm:prSet>
      <dgm:spPr/>
      <dgm:t>
        <a:bodyPr/>
        <a:lstStyle/>
        <a:p>
          <a:endParaRPr lang="es-MX"/>
        </a:p>
      </dgm:t>
    </dgm:pt>
  </dgm:ptLst>
  <dgm:cxnLst>
    <dgm:cxn modelId="{FB06858B-5CA8-4AF8-996C-DE81F37FD525}" type="presOf" srcId="{4550B595-C123-4FB8-AF8E-FE3FEB85CFF3}" destId="{AA459851-3B2C-48FD-96ED-46CE4108ED96}" srcOrd="0" destOrd="0" presId="urn:microsoft.com/office/officeart/2005/8/layout/chevron1"/>
    <dgm:cxn modelId="{B8ABBF6D-FA17-4DC5-8E24-F4CCC02C7557}" type="presOf" srcId="{014DF1B7-20EA-47D8-9AF6-80CD7D86AA77}" destId="{FD7654DC-D2E4-4D79-964A-1978B1D4CF70}" srcOrd="0" destOrd="0" presId="urn:microsoft.com/office/officeart/2005/8/layout/chevron1"/>
    <dgm:cxn modelId="{DDE2F971-A82A-4CC4-9193-0F700C2EB2BA}" type="presOf" srcId="{4B58E323-836D-4A1D-A2A5-BAFF1EEF03DB}" destId="{2B885F18-89CF-4EE4-8F93-158C9C7ED39B}" srcOrd="0" destOrd="0" presId="urn:microsoft.com/office/officeart/2005/8/layout/chevron1"/>
    <dgm:cxn modelId="{FAA89F9E-6AA7-4D49-968E-227A2FE8E4ED}" srcId="{4B58E323-836D-4A1D-A2A5-BAFF1EEF03DB}" destId="{4550B595-C123-4FB8-AF8E-FE3FEB85CFF3}" srcOrd="1" destOrd="0" parTransId="{F4B8EA6C-E5FB-4409-8CA5-C8DF3AE344BF}" sibTransId="{F4B00C65-EDB7-4119-92CA-9F4EAF2C543D}"/>
    <dgm:cxn modelId="{4FD6CCA0-394E-4823-9B01-AB1C917F5903}" type="presOf" srcId="{B2E6D60C-D7D1-49A6-966A-91D976ADFC75}" destId="{E9C9C04F-884C-4224-B631-5F24CB7AB06C}" srcOrd="0" destOrd="0" presId="urn:microsoft.com/office/officeart/2005/8/layout/chevron1"/>
    <dgm:cxn modelId="{C4FD0DF1-4969-404C-AEDB-D9835F973DF2}" type="presOf" srcId="{17102C98-9D1D-4059-9929-028402BA4CCE}" destId="{853AA0C8-B27A-4C97-A8AE-8E2B6C26FC16}" srcOrd="0" destOrd="0" presId="urn:microsoft.com/office/officeart/2005/8/layout/chevron1"/>
    <dgm:cxn modelId="{5CFB29FD-A136-4D1B-A60A-6DDEA7264D5F}" srcId="{4B58E323-836D-4A1D-A2A5-BAFF1EEF03DB}" destId="{014DF1B7-20EA-47D8-9AF6-80CD7D86AA77}" srcOrd="2" destOrd="0" parTransId="{771694A7-32C2-4DCE-9642-0668A1455285}" sibTransId="{B5E555BA-F211-47D4-A83D-87E4CA1BDB41}"/>
    <dgm:cxn modelId="{D6D10469-D892-4FC9-9932-A5F0BC162F7E}" srcId="{4B58E323-836D-4A1D-A2A5-BAFF1EEF03DB}" destId="{17102C98-9D1D-4059-9929-028402BA4CCE}" srcOrd="0" destOrd="0" parTransId="{D737CC32-5769-434A-B15E-9A2AEDFC4E3E}" sibTransId="{6ABE456C-9198-4142-996D-C0DCE7C9184D}"/>
    <dgm:cxn modelId="{3B8C8ECA-F58D-49F4-A41D-A7BE69801644}" srcId="{4B58E323-836D-4A1D-A2A5-BAFF1EEF03DB}" destId="{B2E6D60C-D7D1-49A6-966A-91D976ADFC75}" srcOrd="3" destOrd="0" parTransId="{F1A3C44C-3113-42B2-A40C-EC74B37B9A8C}" sibTransId="{F13A17B4-81B1-451A-862B-02B553745B1F}"/>
    <dgm:cxn modelId="{FCFF1DBB-360A-4AA5-AC9F-95581BA9DE09}" type="presParOf" srcId="{2B885F18-89CF-4EE4-8F93-158C9C7ED39B}" destId="{853AA0C8-B27A-4C97-A8AE-8E2B6C26FC16}" srcOrd="0" destOrd="0" presId="urn:microsoft.com/office/officeart/2005/8/layout/chevron1"/>
    <dgm:cxn modelId="{6E5CEBA8-26DD-4BF3-BBAB-357D08BC76EA}" type="presParOf" srcId="{2B885F18-89CF-4EE4-8F93-158C9C7ED39B}" destId="{914CA9B5-91F2-4E6C-8967-56849A4DE7C6}" srcOrd="1" destOrd="0" presId="urn:microsoft.com/office/officeart/2005/8/layout/chevron1"/>
    <dgm:cxn modelId="{118BD710-4F41-4667-84EF-2B47561FB919}" type="presParOf" srcId="{2B885F18-89CF-4EE4-8F93-158C9C7ED39B}" destId="{AA459851-3B2C-48FD-96ED-46CE4108ED96}" srcOrd="2" destOrd="0" presId="urn:microsoft.com/office/officeart/2005/8/layout/chevron1"/>
    <dgm:cxn modelId="{E90CF7F9-B44F-45C4-8C7A-A1B4AC542361}" type="presParOf" srcId="{2B885F18-89CF-4EE4-8F93-158C9C7ED39B}" destId="{71BB79D8-FFE5-407B-8AF3-11FE931A76BA}" srcOrd="3" destOrd="0" presId="urn:microsoft.com/office/officeart/2005/8/layout/chevron1"/>
    <dgm:cxn modelId="{66E69225-0BE3-444B-BE9B-D01681087B45}" type="presParOf" srcId="{2B885F18-89CF-4EE4-8F93-158C9C7ED39B}" destId="{FD7654DC-D2E4-4D79-964A-1978B1D4CF70}" srcOrd="4" destOrd="0" presId="urn:microsoft.com/office/officeart/2005/8/layout/chevron1"/>
    <dgm:cxn modelId="{D7EC7DF2-7B8D-4441-B7EB-673442D32F79}" type="presParOf" srcId="{2B885F18-89CF-4EE4-8F93-158C9C7ED39B}" destId="{0A3E68A6-AEB0-40A7-ADC6-E72A149AA404}" srcOrd="5" destOrd="0" presId="urn:microsoft.com/office/officeart/2005/8/layout/chevron1"/>
    <dgm:cxn modelId="{20C2D1C9-3397-4D37-B0A0-6418B102BD70}" type="presParOf" srcId="{2B885F18-89CF-4EE4-8F93-158C9C7ED39B}" destId="{E9C9C04F-884C-4224-B631-5F24CB7AB06C}" srcOrd="6"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B83973-DC36-4CF6-BB4E-3E157B9301A1}">
      <dsp:nvSpPr>
        <dsp:cNvPr id="0" name=""/>
        <dsp:cNvSpPr/>
      </dsp:nvSpPr>
      <dsp:spPr>
        <a:xfrm>
          <a:off x="4644034" y="3234181"/>
          <a:ext cx="2349538" cy="152196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t" anchorCtr="0">
          <a:noAutofit/>
        </a:bodyPr>
        <a:lstStyle/>
        <a:p>
          <a:pPr marL="114300" lvl="1" indent="-114300" algn="l" defTabSz="577850">
            <a:lnSpc>
              <a:spcPct val="90000"/>
            </a:lnSpc>
            <a:spcBef>
              <a:spcPct val="0"/>
            </a:spcBef>
            <a:spcAft>
              <a:spcPct val="15000"/>
            </a:spcAft>
            <a:buChar char="••"/>
          </a:pPr>
          <a:r>
            <a:rPr lang="es-MX" sz="1300" kern="1200"/>
            <a:t>Read and write two languages at a high proficiency level.</a:t>
          </a:r>
        </a:p>
      </dsp:txBody>
      <dsp:txXfrm>
        <a:off x="5382328" y="3648106"/>
        <a:ext cx="1577810" cy="1074610"/>
      </dsp:txXfrm>
    </dsp:sp>
    <dsp:sp modelId="{15C0C8AC-F460-4F32-80A7-FB7E58B7FE5E}">
      <dsp:nvSpPr>
        <dsp:cNvPr id="0" name=""/>
        <dsp:cNvSpPr/>
      </dsp:nvSpPr>
      <dsp:spPr>
        <a:xfrm>
          <a:off x="810577" y="3234181"/>
          <a:ext cx="2349538" cy="152196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t" anchorCtr="0">
          <a:noAutofit/>
        </a:bodyPr>
        <a:lstStyle/>
        <a:p>
          <a:pPr marL="114300" lvl="1" indent="-114300" algn="l" defTabSz="577850">
            <a:lnSpc>
              <a:spcPct val="90000"/>
            </a:lnSpc>
            <a:spcBef>
              <a:spcPct val="0"/>
            </a:spcBef>
            <a:spcAft>
              <a:spcPct val="15000"/>
            </a:spcAft>
            <a:buChar char="••"/>
          </a:pPr>
          <a:r>
            <a:rPr lang="es-MX" sz="1300" kern="1200"/>
            <a:t>Communicate your knowledge in two languages.</a:t>
          </a:r>
        </a:p>
      </dsp:txBody>
      <dsp:txXfrm>
        <a:off x="844010" y="3648106"/>
        <a:ext cx="1577810" cy="1074610"/>
      </dsp:txXfrm>
    </dsp:sp>
    <dsp:sp modelId="{12849264-DD85-40DB-948E-CA0A665CDB1B}">
      <dsp:nvSpPr>
        <dsp:cNvPr id="0" name=""/>
        <dsp:cNvSpPr/>
      </dsp:nvSpPr>
      <dsp:spPr>
        <a:xfrm>
          <a:off x="4644034" y="0"/>
          <a:ext cx="2349538" cy="152196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t" anchorCtr="0">
          <a:noAutofit/>
        </a:bodyPr>
        <a:lstStyle/>
        <a:p>
          <a:pPr marL="114300" lvl="1" indent="-114300" algn="l" defTabSz="577850">
            <a:lnSpc>
              <a:spcPct val="90000"/>
            </a:lnSpc>
            <a:spcBef>
              <a:spcPct val="0"/>
            </a:spcBef>
            <a:spcAft>
              <a:spcPct val="15000"/>
            </a:spcAft>
            <a:buChar char="••"/>
          </a:pPr>
          <a:r>
            <a:rPr lang="es-MX" sz="1300" kern="1200"/>
            <a:t>Be an active, participating member of two cultures.</a:t>
          </a:r>
        </a:p>
      </dsp:txBody>
      <dsp:txXfrm>
        <a:off x="5382328" y="33433"/>
        <a:ext cx="1577810" cy="1074610"/>
      </dsp:txXfrm>
    </dsp:sp>
    <dsp:sp modelId="{BA12978C-E55D-4533-94D9-B5987C63DC88}">
      <dsp:nvSpPr>
        <dsp:cNvPr id="0" name=""/>
        <dsp:cNvSpPr/>
      </dsp:nvSpPr>
      <dsp:spPr>
        <a:xfrm>
          <a:off x="810577" y="0"/>
          <a:ext cx="2349538" cy="152196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t" anchorCtr="0">
          <a:noAutofit/>
        </a:bodyPr>
        <a:lstStyle/>
        <a:p>
          <a:pPr marL="114300" lvl="1" indent="-114300" algn="l" defTabSz="577850">
            <a:lnSpc>
              <a:spcPct val="90000"/>
            </a:lnSpc>
            <a:spcBef>
              <a:spcPct val="0"/>
            </a:spcBef>
            <a:spcAft>
              <a:spcPct val="15000"/>
            </a:spcAft>
            <a:buChar char="••"/>
          </a:pPr>
          <a:r>
            <a:rPr lang="es-MX" sz="1300" kern="1200"/>
            <a:t>Understand and speak two languages at a high proficiency level.</a:t>
          </a:r>
        </a:p>
      </dsp:txBody>
      <dsp:txXfrm>
        <a:off x="844010" y="33433"/>
        <a:ext cx="1577810" cy="1074610"/>
      </dsp:txXfrm>
    </dsp:sp>
    <dsp:sp modelId="{359A1503-65F3-4462-8F26-5EF2289E4917}">
      <dsp:nvSpPr>
        <dsp:cNvPr id="0" name=""/>
        <dsp:cNvSpPr/>
      </dsp:nvSpPr>
      <dsp:spPr>
        <a:xfrm>
          <a:off x="1795100" y="271100"/>
          <a:ext cx="2059412" cy="2059412"/>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s-MX" sz="2000" kern="1200"/>
            <a:t>Bilingual</a:t>
          </a:r>
        </a:p>
      </dsp:txBody>
      <dsp:txXfrm>
        <a:off x="2398288" y="874288"/>
        <a:ext cx="1456224" cy="1456224"/>
      </dsp:txXfrm>
    </dsp:sp>
    <dsp:sp modelId="{3A57DD73-01EB-4FBA-A2DC-5410A1A3D08E}">
      <dsp:nvSpPr>
        <dsp:cNvPr id="0" name=""/>
        <dsp:cNvSpPr/>
      </dsp:nvSpPr>
      <dsp:spPr>
        <a:xfrm rot="5400000">
          <a:off x="3949636" y="271100"/>
          <a:ext cx="2059412" cy="2059412"/>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s-MX" sz="2000" kern="1200"/>
            <a:t>Bicultural</a:t>
          </a:r>
        </a:p>
      </dsp:txBody>
      <dsp:txXfrm rot="-5400000">
        <a:off x="3949636" y="874288"/>
        <a:ext cx="1456224" cy="1456224"/>
      </dsp:txXfrm>
    </dsp:sp>
    <dsp:sp modelId="{8285DAE9-6C50-470B-B3C0-BFE5EAB097BF}">
      <dsp:nvSpPr>
        <dsp:cNvPr id="0" name=""/>
        <dsp:cNvSpPr/>
      </dsp:nvSpPr>
      <dsp:spPr>
        <a:xfrm rot="10800000">
          <a:off x="3949636" y="2425636"/>
          <a:ext cx="2059412" cy="2059412"/>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s-MX" sz="2000" kern="1200"/>
            <a:t>Biliterate</a:t>
          </a:r>
        </a:p>
      </dsp:txBody>
      <dsp:txXfrm rot="10800000">
        <a:off x="3949636" y="2425636"/>
        <a:ext cx="1456224" cy="1456224"/>
      </dsp:txXfrm>
    </dsp:sp>
    <dsp:sp modelId="{295C8D8F-A6A2-4CC3-95D8-A93417D9C57A}">
      <dsp:nvSpPr>
        <dsp:cNvPr id="0" name=""/>
        <dsp:cNvSpPr/>
      </dsp:nvSpPr>
      <dsp:spPr>
        <a:xfrm rot="16200000">
          <a:off x="1795100" y="2425636"/>
          <a:ext cx="2059412" cy="2059412"/>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s-MX" sz="2000" kern="1200"/>
            <a:t>Bicognitive</a:t>
          </a:r>
        </a:p>
      </dsp:txBody>
      <dsp:txXfrm rot="5400000">
        <a:off x="2398288" y="2425636"/>
        <a:ext cx="1456224" cy="1456224"/>
      </dsp:txXfrm>
    </dsp:sp>
    <dsp:sp modelId="{CA45F64F-967E-43E1-AA3F-935BDF9813EF}">
      <dsp:nvSpPr>
        <dsp:cNvPr id="0" name=""/>
        <dsp:cNvSpPr/>
      </dsp:nvSpPr>
      <dsp:spPr>
        <a:xfrm>
          <a:off x="3546552" y="1950021"/>
          <a:ext cx="711044" cy="618299"/>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DFE63DF-1286-40A7-8C73-F929750B3C9F}">
      <dsp:nvSpPr>
        <dsp:cNvPr id="0" name=""/>
        <dsp:cNvSpPr/>
      </dsp:nvSpPr>
      <dsp:spPr>
        <a:xfrm rot="10800000">
          <a:off x="3546552" y="2187829"/>
          <a:ext cx="711044" cy="618299"/>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3AA0C8-B27A-4C97-A8AE-8E2B6C26FC16}">
      <dsp:nvSpPr>
        <dsp:cNvPr id="0" name=""/>
        <dsp:cNvSpPr/>
      </dsp:nvSpPr>
      <dsp:spPr>
        <a:xfrm>
          <a:off x="3829" y="208247"/>
          <a:ext cx="2229011" cy="891604"/>
        </a:xfrm>
        <a:prstGeom prst="chevron">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s-MX" sz="1800" kern="1200">
              <a:solidFill>
                <a:sysClr val="windowText" lastClr="000000"/>
              </a:solidFill>
            </a:rPr>
            <a:t>Need more information</a:t>
          </a:r>
        </a:p>
      </dsp:txBody>
      <dsp:txXfrm>
        <a:off x="449631" y="208247"/>
        <a:ext cx="1337407" cy="891604"/>
      </dsp:txXfrm>
    </dsp:sp>
    <dsp:sp modelId="{AA459851-3B2C-48FD-96ED-46CE4108ED96}">
      <dsp:nvSpPr>
        <dsp:cNvPr id="0" name=""/>
        <dsp:cNvSpPr/>
      </dsp:nvSpPr>
      <dsp:spPr>
        <a:xfrm>
          <a:off x="1893943" y="285576"/>
          <a:ext cx="2229011" cy="891604"/>
        </a:xfrm>
        <a:prstGeom prst="chevron">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s-MX" sz="1800" kern="1200">
              <a:solidFill>
                <a:sysClr val="windowText" lastClr="000000"/>
              </a:solidFill>
            </a:rPr>
            <a:t>Monolingual</a:t>
          </a:r>
        </a:p>
      </dsp:txBody>
      <dsp:txXfrm>
        <a:off x="2339745" y="285576"/>
        <a:ext cx="1337407" cy="891604"/>
      </dsp:txXfrm>
    </dsp:sp>
    <dsp:sp modelId="{FD7654DC-D2E4-4D79-964A-1978B1D4CF70}">
      <dsp:nvSpPr>
        <dsp:cNvPr id="0" name=""/>
        <dsp:cNvSpPr/>
      </dsp:nvSpPr>
      <dsp:spPr>
        <a:xfrm>
          <a:off x="4016049" y="208247"/>
          <a:ext cx="2229011" cy="891604"/>
        </a:xfrm>
        <a:prstGeom prst="chevron">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s-MX" sz="1800" kern="1200">
              <a:solidFill>
                <a:sysClr val="windowText" lastClr="000000"/>
              </a:solidFill>
            </a:rPr>
            <a:t>Dominant Bilingual</a:t>
          </a:r>
        </a:p>
      </dsp:txBody>
      <dsp:txXfrm>
        <a:off x="4461851" y="208247"/>
        <a:ext cx="1337407" cy="891604"/>
      </dsp:txXfrm>
    </dsp:sp>
    <dsp:sp modelId="{E9C9C04F-884C-4224-B631-5F24CB7AB06C}">
      <dsp:nvSpPr>
        <dsp:cNvPr id="0" name=""/>
        <dsp:cNvSpPr/>
      </dsp:nvSpPr>
      <dsp:spPr>
        <a:xfrm>
          <a:off x="6022159" y="208247"/>
          <a:ext cx="2229011" cy="891604"/>
        </a:xfrm>
        <a:prstGeom prst="chevron">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s-MX" sz="1800" kern="1200">
              <a:solidFill>
                <a:sysClr val="windowText" lastClr="000000"/>
              </a:solidFill>
            </a:rPr>
            <a:t>Balanced Bilingual</a:t>
          </a:r>
        </a:p>
      </dsp:txBody>
      <dsp:txXfrm>
        <a:off x="6467961" y="208247"/>
        <a:ext cx="1337407" cy="891604"/>
      </dsp:txXfrm>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4D369-E4E5-45EB-97D4-0177AAF1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8</Pages>
  <Words>617</Words>
  <Characters>3399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Lucero</dc:creator>
  <cp:keywords/>
  <dc:description/>
  <cp:lastModifiedBy>Stanley Lucero</cp:lastModifiedBy>
  <cp:revision>20</cp:revision>
  <dcterms:created xsi:type="dcterms:W3CDTF">2015-03-21T13:58:00Z</dcterms:created>
  <dcterms:modified xsi:type="dcterms:W3CDTF">2015-03-22T02:09:00Z</dcterms:modified>
</cp:coreProperties>
</file>